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7EB" w:rsidRPr="008117EB" w:rsidRDefault="008117EB" w:rsidP="008117E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lang w:eastAsia="ru-RU"/>
        </w:rPr>
        <w:t>СЦЕНАРИЙ МЕРОПРИЯТИЯ НА ТЕМУ:</w:t>
      </w:r>
    </w:p>
    <w:p w:rsidR="008117EB" w:rsidRPr="008117EB" w:rsidRDefault="008117EB" w:rsidP="008117E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lang w:eastAsia="ru-RU"/>
        </w:rPr>
        <w:t>«КОСТА – СОЛНЦЕ ОСЕТИИ»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Оформление сцены: портрет 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Коста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Хетагурова, выставка книг, надписи с высказываниями о поэте и картины 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Коста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 углу сцены трехногий круглый столик и стул.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Оборудование: проектор, костюмы для выступающих, декорации для сценок, трехногий стол  и стул.</w:t>
      </w:r>
      <w:proofErr w:type="gramEnd"/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Звучит песня «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Кубады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на слова 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Коста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Хетагурова,   на сцену выходит 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Коста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(музыка медленно приглушается) становится на середину сцены.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(Показ презентации.</w:t>
      </w:r>
      <w:proofErr w:type="gram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Слайд №2)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Коста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Не спрашивай, кто я,—</w:t>
      </w:r>
      <w:r w:rsidRPr="00811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Ведь я не уздень.</w:t>
      </w:r>
      <w:r w:rsidRPr="00811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не из красавцев,</w:t>
      </w:r>
      <w:r w:rsidRPr="00811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Хоть в шелк разодень.</w:t>
      </w:r>
      <w:r w:rsidRPr="00811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Рубашка — холстина,</w:t>
      </w:r>
      <w:r w:rsidRPr="00811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Бешмет — полотно,</w:t>
      </w:r>
      <w:r w:rsidRPr="00811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выткано грубо</w:t>
      </w:r>
      <w:r w:rsidRPr="00811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Черкески сукно.</w:t>
      </w:r>
      <w:r w:rsidRPr="00811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Прутом </w:t>
      </w:r>
      <w:proofErr w:type="gram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подпоясан</w:t>
      </w:r>
      <w:proofErr w:type="gram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811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Арчита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ношу...</w:t>
      </w:r>
      <w:r w:rsidRPr="00811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кто я? Ну, слушай —</w:t>
      </w:r>
      <w:r w:rsidRPr="00811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Вниманья </w:t>
      </w:r>
      <w:proofErr w:type="gram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прошу</w:t>
      </w:r>
      <w:r w:rsidRPr="00811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1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Коста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уходит</w:t>
      </w:r>
      <w:proofErr w:type="gram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 сцены и присаживается на стул в углу сцены. Звучит приглушенная музыка для фона (хъисынфæндыр) выходят два ведущих мальчик и девочка.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 ведущий </w:t>
      </w:r>
      <w:proofErr w:type="gram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:У</w:t>
      </w:r>
      <w:proofErr w:type="gram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подножия белоснежных вершин Кавказа, на могучем скалистом кряже, омываемом горными потоками, приютилось небольшое осетинское селение Нар,   (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Пезентация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Слайд №3)   где в октябре 1859 года в семье прапорщика русской армии и уважаемого всеми человека Левана Хетагурова и Марии 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Губаевой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родился сын. Старейшины села Нар дали ему им       я - 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Коста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СЦЕНКА</w:t>
      </w:r>
      <w:proofErr w:type="gram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:</w:t>
      </w:r>
      <w:proofErr w:type="gram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"КЪОСТАЙЫ РАЙГУЫРД</w:t>
      </w:r>
      <w:proofErr w:type="gram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"(</w:t>
      </w:r>
      <w:proofErr w:type="gram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РОЖДЕНИЕ КОСТА)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АРХАЙД ГУЫБАТЫ ХӔДЗАРЫ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МАРИЯЙЫ МАД:  Мӕ зӕрдӕ 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хсайы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Нарма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Цымӕ 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куыд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 Мариӕ? Чидӕртӕ ӕрбацӕуы. 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Хорз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хабар хӕссӕг </w:t>
      </w:r>
      <w:proofErr w:type="gram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уӕнт</w:t>
      </w:r>
      <w:proofErr w:type="gram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ФЫД:  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Куывд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хъӕуы</w:t>
      </w:r>
      <w:proofErr w:type="gram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,М</w:t>
      </w:r>
      <w:proofErr w:type="gram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аккиан,куывд!!!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МАД: Цавӕ</w:t>
      </w:r>
      <w:proofErr w:type="gram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proofErr w:type="gram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куывды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кой кӕныс,нӕ зӕронд?!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ФЫД: Хӕ</w:t>
      </w:r>
      <w:proofErr w:type="gram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proofErr w:type="gram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ӕфырт 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нын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райгуырд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хӕрӕфырт!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МАД: 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Амондджын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гуырд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ӕй 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хохы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дзуӕрттӕ </w:t>
      </w:r>
      <w:proofErr w:type="gram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</w:t>
      </w:r>
      <w:proofErr w:type="gram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ӕкӕнӕт! Ном 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ыл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ӕвӕрын     хъӕудзӕн!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ФЫД: Ном 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ыл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Нары хистӕртӕ </w:t>
      </w:r>
      <w:proofErr w:type="gram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ӕвӕрдтой.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МАД: 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Цы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ФЫД: 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Къоста</w:t>
      </w:r>
      <w:proofErr w:type="gram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.Д</w:t>
      </w:r>
      <w:proofErr w:type="gram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ртӕ кӕрдзыны ӕфсин.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ЛӔГТӔ КУВЫНЦ.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Стыр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Хуыцау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ӕппӕтдӕ</w:t>
      </w:r>
      <w:proofErr w:type="gram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proofErr w:type="gram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ды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сккодтай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ӕмӕ нӕ дӕ хорзӕх уӕд!Ноггуырд хӕдзары фӕзынд ӕмӕ 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амондджын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гуырд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фӕци,  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уый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ӕмбал фӕуӕд! 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Мады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Майрӕм, нӕ хӕрӕфырт хорзӕй байрӕзӕд! Хетӕджы 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Уастырджи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нӕ ног 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гуырд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дӕ фӕдзӕхст уӕд!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МАД ӔМӔ ИУ ЛӔГ КАФЫНЦ.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ӔРБАХЫЗТ САУ ДАРӔСЫ, ГАЛИУ КЪУХЫ ЕХС, АФТӔМӔЙ ЛӔУУЫ. КАФТ ФӔУРӔДТОЙ ӔДЗӔМӔЙ ЛӔУУЫНЦ</w:t>
      </w:r>
      <w:proofErr w:type="gram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-- Уӕ хӕ</w:t>
      </w:r>
      <w:proofErr w:type="gram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proofErr w:type="gram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ӕфырт цӕринаг 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уад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фӕлӕ уӕ 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чызг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....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ӔНКЪАРД МЕЛОДИ..</w:t>
      </w:r>
      <w:proofErr w:type="gram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.С</w:t>
      </w:r>
      <w:proofErr w:type="gram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ӔРГУЫБЫРӔЙ ЦӔУЫНЦ.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ведущий: Не насладился маленький 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Коста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материнской лаской: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 ведущий: Его мать Мария Гавриловна 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Габуева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подарила жизнь своему сыну, но сама…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(Показ презентации слайд №4)  Выходит 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Коста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Коста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Блажен, кто с младенческих лет</w:t>
      </w:r>
      <w:proofErr w:type="gramStart"/>
      <w:r w:rsidRPr="00811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</w:t>
      </w:r>
      <w:proofErr w:type="gram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ыл солнцем весенним согрет</w:t>
      </w:r>
      <w:r w:rsidRPr="00811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ласкою матери милой!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 ведущий: Воспитание маленького 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Коста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поручили дальней родственнице 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Чендзе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Хетагуровой, женщине доброго нрава и  золотого сердца, </w:t>
      </w:r>
      <w:proofErr w:type="gram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которая</w:t>
      </w:r>
      <w:proofErr w:type="gram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всей  душой занималась воспитанием ребенка.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Коста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 Чужая младенца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свой дом приняла,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грудью кормила,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доброй была.</w:t>
      </w:r>
      <w:r w:rsidRPr="00811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Дитя баловала</w:t>
      </w:r>
      <w:r w:rsidRPr="00811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Заботой своей,—</w:t>
      </w:r>
      <w:r w:rsidRPr="00811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 ранние годы</w:t>
      </w:r>
      <w:proofErr w:type="gramStart"/>
      <w:r w:rsidRPr="00811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сего мне милей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 ведущий: Но </w:t>
      </w:r>
      <w:proofErr w:type="gram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долго длилось</w:t>
      </w:r>
      <w:proofErr w:type="gram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там его счастливое детство</w:t>
      </w:r>
      <w:r w:rsidRPr="008117EB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: отец </w:t>
      </w:r>
      <w:proofErr w:type="spellStart"/>
      <w:r w:rsidRPr="008117EB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Коста</w:t>
      </w:r>
      <w:proofErr w:type="spellEnd"/>
      <w:r w:rsidRPr="008117EB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женился во второй раз. Его женой была дочь местного священника </w:t>
      </w:r>
      <w:proofErr w:type="spellStart"/>
      <w:r w:rsidRPr="008117EB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Сохиева</w:t>
      </w:r>
      <w:proofErr w:type="spellEnd"/>
      <w:r w:rsidRPr="008117EB">
        <w:rPr>
          <w:rFonts w:ascii="Times New Roman" w:eastAsia="Times New Roman" w:hAnsi="Times New Roman" w:cs="Times New Roman"/>
          <w:color w:val="333333"/>
          <w:sz w:val="28"/>
          <w:lang w:eastAsia="ru-RU"/>
        </w:rPr>
        <w:t>. 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Коста:Он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снова женился,—</w:t>
      </w:r>
      <w:r w:rsidRPr="00811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Пришел я домой,</w:t>
      </w:r>
      <w:r w:rsidRPr="00811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Всего натерпелся</w:t>
      </w:r>
      <w:proofErr w:type="gramStart"/>
      <w:r w:rsidRPr="00811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proofErr w:type="gram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 мачехи злой...</w:t>
      </w:r>
      <w:r w:rsidRPr="00811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Подарки — побои,</w:t>
      </w:r>
      <w:r w:rsidRPr="00811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ласки — </w:t>
      </w:r>
      <w:proofErr w:type="gram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пинки</w:t>
      </w:r>
      <w:proofErr w:type="gram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811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Изведал я тяжесть</w:t>
      </w:r>
      <w:r w:rsidRPr="00811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Жестокой руки.</w:t>
      </w:r>
      <w:r w:rsidRPr="00811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1.ведущий:      Отец использовал все свои возможности дать образование сыну. Вскоре 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Коста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определили в церковно-приходскую школу. Затем - во Владикавказскую прогимназию.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(Показ презентации слайд №5)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ведущий: Несмотря на трудное детство,  он стремился к знаниям, проявлял способности к творчеству. С 11 летнего возраста  Хетагуров десять лет </w:t>
      </w: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учился в </w:t>
      </w:r>
      <w:hyperlink r:id="rId5" w:history="1">
        <w:r w:rsidRPr="008117EB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Ставропольской</w:t>
        </w:r>
      </w:hyperlink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губернской гимназии. Тут стал заниматься литературой.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Он писал не только для взрослых, но и для детей. Послушайте стихи 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Коста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написанные детям.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(Дети рассказывают стихи 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Коста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осетинском языке)</w:t>
      </w:r>
    </w:p>
    <w:p w:rsidR="008117EB" w:rsidRPr="008117EB" w:rsidRDefault="008117EB" w:rsidP="008117EB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lang w:eastAsia="ru-RU"/>
        </w:rPr>
      </w:pPr>
      <w:bookmarkStart w:id="0" w:name="h.gjdgxs"/>
      <w:bookmarkEnd w:id="0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</w:t>
      </w:r>
    </w:p>
    <w:tbl>
      <w:tblPr>
        <w:tblW w:w="12225" w:type="dxa"/>
        <w:tblCellMar>
          <w:left w:w="0" w:type="dxa"/>
          <w:right w:w="0" w:type="dxa"/>
        </w:tblCellMar>
        <w:tblLook w:val="04A0"/>
      </w:tblPr>
      <w:tblGrid>
        <w:gridCol w:w="6289"/>
        <w:gridCol w:w="5955"/>
      </w:tblGrid>
      <w:tr w:rsidR="008117EB" w:rsidRPr="008117EB" w:rsidTr="008117EB">
        <w:tc>
          <w:tcPr>
            <w:tcW w:w="5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tbl>
            <w:tblPr>
              <w:tblW w:w="604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051"/>
            </w:tblGrid>
            <w:tr w:rsidR="008117EB" w:rsidRPr="008117EB">
              <w:tc>
                <w:tcPr>
                  <w:tcW w:w="34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bookmarkStart w:id="1" w:name="ddc37d0be5253f61597751fb7f667ed4f83750f6"/>
                  <w:bookmarkStart w:id="2" w:name="0"/>
                  <w:bookmarkStart w:id="3" w:name="1"/>
                  <w:bookmarkStart w:id="4" w:name="7046755eb223a0a1aa691a930d050986ddb45b1d"/>
                  <w:bookmarkEnd w:id="1"/>
                  <w:bookmarkEnd w:id="2"/>
                  <w:bookmarkEnd w:id="3"/>
                  <w:bookmarkEnd w:id="4"/>
                  <w:r w:rsidRPr="008117E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lang w:eastAsia="ru-RU"/>
                    </w:rPr>
                    <w:t>КÆМÆН ЦЫ...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gramStart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Алы</w:t>
                  </w:r>
                  <w:proofErr w:type="gramEnd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 куыстæн – рад.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Дзидзидайæн – </w:t>
                  </w:r>
                  <w:proofErr w:type="spellStart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мад</w:t>
                  </w:r>
                  <w:proofErr w:type="spellEnd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.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Хорз</w:t>
                  </w:r>
                  <w:proofErr w:type="spellEnd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 фыййауæн – </w:t>
                  </w:r>
                  <w:proofErr w:type="spellStart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фос</w:t>
                  </w:r>
                  <w:proofErr w:type="spellEnd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;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Бирæ фосæн – </w:t>
                  </w:r>
                  <w:proofErr w:type="spellStart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хос</w:t>
                  </w:r>
                  <w:proofErr w:type="spellEnd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.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Хоры кæндæн – зад,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Хоры хæрдæн – </w:t>
                  </w:r>
                  <w:proofErr w:type="spellStart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кад</w:t>
                  </w:r>
                  <w:proofErr w:type="spellEnd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.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Сонт</w:t>
                  </w:r>
                  <w:proofErr w:type="spellEnd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 </w:t>
                  </w:r>
                  <w:proofErr w:type="gramStart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р</w:t>
                  </w:r>
                  <w:proofErr w:type="gramEnd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æдыдæн – </w:t>
                  </w:r>
                  <w:proofErr w:type="spellStart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барст</w:t>
                  </w:r>
                  <w:proofErr w:type="spellEnd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;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Хорз</w:t>
                  </w:r>
                  <w:proofErr w:type="spellEnd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 зæрдæйæн – </w:t>
                  </w:r>
                  <w:proofErr w:type="spellStart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уарзт</w:t>
                  </w:r>
                  <w:proofErr w:type="spellEnd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.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Рагон</w:t>
                  </w:r>
                  <w:proofErr w:type="spellEnd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 мастæн – </w:t>
                  </w:r>
                  <w:proofErr w:type="spellStart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тад</w:t>
                  </w:r>
                  <w:proofErr w:type="spellEnd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;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Загъдкъахæгæн – над.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Магусайæн – цæф;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Цырд</w:t>
                  </w:r>
                  <w:proofErr w:type="spellEnd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 лæппуйæн – кæф!..</w:t>
                  </w:r>
                </w:p>
                <w:tbl>
                  <w:tblPr>
                    <w:tblW w:w="574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745"/>
                  </w:tblGrid>
                  <w:tr w:rsidR="008117EB" w:rsidRPr="008117EB">
                    <w:tc>
                      <w:tcPr>
                        <w:tcW w:w="294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8117EB" w:rsidRPr="008117EB" w:rsidRDefault="008117EB" w:rsidP="008117E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  <w:bookmarkStart w:id="5" w:name="2"/>
                        <w:bookmarkStart w:id="6" w:name="146104af6f1f925829380079e8b6d4aa6e550c99"/>
                        <w:bookmarkEnd w:id="5"/>
                        <w:bookmarkEnd w:id="6"/>
                        <w:r w:rsidRPr="008117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lang w:eastAsia="ru-RU"/>
                          </w:rPr>
                          <w:t>УАСÆГ</w:t>
                        </w:r>
                      </w:p>
                      <w:p w:rsidR="008117EB" w:rsidRPr="008117EB" w:rsidRDefault="008117EB" w:rsidP="008117E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О, уасæг, уасæг,</w:t>
                        </w:r>
                      </w:p>
                      <w:p w:rsidR="008117EB" w:rsidRPr="008117EB" w:rsidRDefault="008117EB" w:rsidP="008117E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 xml:space="preserve">Сызгъæрин </w:t>
                        </w:r>
                        <w:proofErr w:type="spellStart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къоппа</w:t>
                        </w:r>
                        <w:proofErr w:type="spellEnd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!</w:t>
                        </w:r>
                      </w:p>
                      <w:p w:rsidR="008117EB" w:rsidRPr="008117EB" w:rsidRDefault="008117EB" w:rsidP="008117E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О, уасæг, уасæг,</w:t>
                        </w:r>
                      </w:p>
                      <w:p w:rsidR="008117EB" w:rsidRPr="008117EB" w:rsidRDefault="008117EB" w:rsidP="008117E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 xml:space="preserve">Сырхзæлдаг </w:t>
                        </w:r>
                        <w:proofErr w:type="spellStart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боцъо</w:t>
                        </w:r>
                        <w:proofErr w:type="spellEnd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!</w:t>
                        </w:r>
                      </w:p>
                      <w:p w:rsidR="008117EB" w:rsidRPr="008117EB" w:rsidRDefault="008117EB" w:rsidP="008117E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  <w:proofErr w:type="spellStart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Куыд</w:t>
                        </w:r>
                        <w:proofErr w:type="spellEnd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раджы</w:t>
                        </w:r>
                        <w:proofErr w:type="spellEnd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фестыс</w:t>
                        </w:r>
                        <w:proofErr w:type="spellEnd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,</w:t>
                        </w:r>
                      </w:p>
                      <w:p w:rsidR="008117EB" w:rsidRPr="008117EB" w:rsidRDefault="008117EB" w:rsidP="008117E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  <w:proofErr w:type="spellStart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Куыд</w:t>
                        </w:r>
                        <w:proofErr w:type="spellEnd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 xml:space="preserve"> хъæ</w:t>
                        </w:r>
                        <w:proofErr w:type="gramStart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р</w:t>
                        </w:r>
                        <w:proofErr w:type="gramEnd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 xml:space="preserve">æй </w:t>
                        </w:r>
                        <w:proofErr w:type="spellStart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зарыс</w:t>
                        </w:r>
                        <w:proofErr w:type="spellEnd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?</w:t>
                        </w:r>
                      </w:p>
                      <w:p w:rsidR="008117EB" w:rsidRPr="008117EB" w:rsidRDefault="008117EB" w:rsidP="008117E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 xml:space="preserve">Нæ </w:t>
                        </w:r>
                        <w:proofErr w:type="spellStart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буц</w:t>
                        </w:r>
                        <w:proofErr w:type="spellEnd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 xml:space="preserve"> лæппуйы</w:t>
                        </w:r>
                      </w:p>
                      <w:p w:rsidR="008117EB" w:rsidRPr="008117EB" w:rsidRDefault="008117EB" w:rsidP="008117E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  <w:proofErr w:type="spellStart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Хуыссын</w:t>
                        </w:r>
                        <w:proofErr w:type="spellEnd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 xml:space="preserve"> нæ </w:t>
                        </w:r>
                        <w:proofErr w:type="spellStart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уадзыс</w:t>
                        </w:r>
                        <w:proofErr w:type="spellEnd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!</w:t>
                        </w:r>
                      </w:p>
                      <w:p w:rsidR="008117EB" w:rsidRPr="008117EB" w:rsidRDefault="008117EB" w:rsidP="008117EB">
                        <w:pPr>
                          <w:spacing w:after="0" w:line="0" w:lineRule="atLeast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8117EB" w:rsidRPr="008117EB" w:rsidRDefault="008117EB" w:rsidP="008117EB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 </w:t>
                  </w:r>
                </w:p>
              </w:tc>
            </w:tr>
          </w:tbl>
          <w:p w:rsidR="008117EB" w:rsidRPr="008117EB" w:rsidRDefault="008117EB" w:rsidP="008117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tbl>
            <w:tblPr>
              <w:tblW w:w="571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717"/>
            </w:tblGrid>
            <w:tr w:rsidR="008117EB" w:rsidRPr="008117EB">
              <w:tc>
                <w:tcPr>
                  <w:tcW w:w="32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bookmarkStart w:id="7" w:name="3"/>
                  <w:bookmarkStart w:id="8" w:name="40e231938742df2ba28c0ab02ff49422d7d48f2e"/>
                  <w:bookmarkEnd w:id="7"/>
                  <w:bookmarkEnd w:id="8"/>
                  <w:r w:rsidRPr="008117E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lang w:eastAsia="ru-RU"/>
                    </w:rPr>
                    <w:t>КОМУ ЧТО...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Делу – свой черед.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Детям – мать, уход.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Стадо – пастухам.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Пастбище – стадам.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Ржи – о жницах весть.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Хлебу с солью – честь.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Малый грех – прощай,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Сердцу – ласку дай.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Время – врач тоски.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gramStart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Буйным</w:t>
                  </w:r>
                  <w:proofErr w:type="gramEnd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 – синяки.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Всем </w:t>
                  </w:r>
                  <w:proofErr w:type="gramStart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лентяям</w:t>
                  </w:r>
                  <w:proofErr w:type="gramEnd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 — кнут.</w:t>
                  </w:r>
                </w:p>
                <w:p w:rsidR="008117EB" w:rsidRPr="008117EB" w:rsidRDefault="008117EB" w:rsidP="008117EB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gramStart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Шустрым</w:t>
                  </w:r>
                  <w:proofErr w:type="gramEnd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 – рыба в пуд.</w:t>
                  </w:r>
                </w:p>
              </w:tc>
            </w:tr>
          </w:tbl>
          <w:p w:rsidR="008117EB" w:rsidRPr="008117EB" w:rsidRDefault="008117EB" w:rsidP="008117E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bookmarkStart w:id="9" w:name="4"/>
            <w:bookmarkStart w:id="10" w:name="d4b38a06d29bb97a87408912b1fac9d95c5b60d5"/>
            <w:bookmarkEnd w:id="9"/>
            <w:bookmarkEnd w:id="10"/>
          </w:p>
          <w:tbl>
            <w:tblPr>
              <w:tblW w:w="571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717"/>
            </w:tblGrid>
            <w:tr w:rsidR="008117EB" w:rsidRPr="008117EB">
              <w:tc>
                <w:tcPr>
                  <w:tcW w:w="30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lang w:eastAsia="ru-RU"/>
                    </w:rPr>
                    <w:t>ПЕТУШОК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gramStart"/>
                  <w:r w:rsidRPr="008117E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lang w:eastAsia="ru-RU"/>
                    </w:rPr>
                    <w:t>)</w:t>
                  </w: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Петушок, петушок!</w:t>
                  </w:r>
                  <w:proofErr w:type="gramEnd"/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Золотой гребешок,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Масляна</w:t>
                  </w:r>
                  <w:proofErr w:type="spellEnd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 головушка,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Шелкова бородушка!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Что ты рано встаешь,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Что ты громко поешь,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Ване спать не даешь?</w:t>
                  </w:r>
                </w:p>
                <w:p w:rsidR="008117EB" w:rsidRPr="008117EB" w:rsidRDefault="008117EB" w:rsidP="008117EB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 </w:t>
                  </w:r>
                </w:p>
              </w:tc>
            </w:tr>
          </w:tbl>
          <w:p w:rsidR="008117EB" w:rsidRPr="008117EB" w:rsidRDefault="008117EB" w:rsidP="008117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17EB" w:rsidRPr="008117EB" w:rsidTr="008117EB">
        <w:tc>
          <w:tcPr>
            <w:tcW w:w="5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7EB" w:rsidRPr="008117EB" w:rsidRDefault="008117EB" w:rsidP="008117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1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ЛÆГАУ</w:t>
            </w:r>
          </w:p>
          <w:p w:rsidR="008117EB" w:rsidRPr="008117EB" w:rsidRDefault="008117EB" w:rsidP="008117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Фест</w:t>
            </w:r>
            <w:proofErr w:type="spellEnd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райсомæй, лæгау,</w:t>
            </w:r>
          </w:p>
          <w:p w:rsidR="008117EB" w:rsidRPr="008117EB" w:rsidRDefault="008117EB" w:rsidP="008117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Ныхс</w:t>
            </w:r>
            <w:proofErr w:type="spellEnd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сапонæй дæхи</w:t>
            </w:r>
          </w:p>
          <w:p w:rsidR="008117EB" w:rsidRPr="008117EB" w:rsidRDefault="008117EB" w:rsidP="008117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Æмæ</w:t>
            </w:r>
            <w:proofErr w:type="gramStart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–и</w:t>
            </w:r>
            <w:proofErr w:type="gramEnd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у </w:t>
            </w:r>
            <w:proofErr w:type="spellStart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скув</w:t>
            </w:r>
            <w:proofErr w:type="spellEnd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: </w:t>
            </w:r>
            <w:proofErr w:type="spellStart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Хуыцау</w:t>
            </w:r>
            <w:proofErr w:type="spellEnd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</w:t>
            </w:r>
          </w:p>
          <w:p w:rsidR="008117EB" w:rsidRPr="008117EB" w:rsidRDefault="008117EB" w:rsidP="008117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Фæдзæхсын </w:t>
            </w:r>
            <w:proofErr w:type="spellStart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дыл</w:t>
            </w:r>
            <w:proofErr w:type="spellEnd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gramStart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мæхи</w:t>
            </w:r>
            <w:proofErr w:type="gramEnd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!</w:t>
            </w:r>
          </w:p>
          <w:p w:rsidR="008117EB" w:rsidRPr="008117EB" w:rsidRDefault="008117EB" w:rsidP="008117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Дзул</w:t>
            </w:r>
            <w:proofErr w:type="spellEnd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к'уаид</w:t>
            </w:r>
            <w:proofErr w:type="spellEnd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уæ</w:t>
            </w:r>
            <w:proofErr w:type="gramStart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 б</w:t>
            </w:r>
            <w:proofErr w:type="gramEnd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æргæ,</w:t>
            </w:r>
          </w:p>
          <w:p w:rsidR="008117EB" w:rsidRPr="008117EB" w:rsidRDefault="008117EB" w:rsidP="008117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Дæу дæ</w:t>
            </w:r>
            <w:proofErr w:type="gramStart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</w:t>
            </w:r>
            <w:proofErr w:type="gramEnd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дзы</w:t>
            </w:r>
            <w:proofErr w:type="spellEnd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хай фæуид!</w:t>
            </w:r>
          </w:p>
          <w:p w:rsidR="008117EB" w:rsidRPr="008117EB" w:rsidRDefault="008117EB" w:rsidP="008117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Куы</w:t>
            </w:r>
            <w:proofErr w:type="spellEnd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нæ уа, уæд хæргæ!</w:t>
            </w:r>
          </w:p>
          <w:p w:rsidR="008117EB" w:rsidRPr="008117EB" w:rsidRDefault="008117EB" w:rsidP="008117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Кæрдзынæй </w:t>
            </w:r>
            <w:proofErr w:type="spellStart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стонг</w:t>
            </w:r>
            <w:proofErr w:type="spellEnd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æрвит!</w:t>
            </w:r>
          </w:p>
          <w:p w:rsidR="008117EB" w:rsidRPr="008117EB" w:rsidRDefault="008117EB" w:rsidP="008117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</w:t>
            </w:r>
            <w:proofErr w:type="gramEnd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æттæ дæ </w:t>
            </w:r>
            <w:proofErr w:type="spellStart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хызын</w:t>
            </w:r>
            <w:proofErr w:type="spellEnd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дар,</w:t>
            </w:r>
          </w:p>
          <w:p w:rsidR="008117EB" w:rsidRPr="008117EB" w:rsidRDefault="008117EB" w:rsidP="008117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Тагъд</w:t>
            </w:r>
            <w:proofErr w:type="spellEnd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де скъоламæ </w:t>
            </w:r>
            <w:proofErr w:type="spellStart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уай</w:t>
            </w:r>
            <w:proofErr w:type="spellEnd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!</w:t>
            </w:r>
          </w:p>
          <w:p w:rsidR="008117EB" w:rsidRPr="008117EB" w:rsidRDefault="008117EB" w:rsidP="008117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Æнæзивæг </w:t>
            </w:r>
            <w:proofErr w:type="spellStart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куы</w:t>
            </w:r>
            <w:proofErr w:type="spellEnd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уай</w:t>
            </w:r>
            <w:proofErr w:type="spellEnd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–</w:t>
            </w:r>
          </w:p>
          <w:p w:rsidR="008117EB" w:rsidRPr="008117EB" w:rsidRDefault="008117EB" w:rsidP="008117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Хуыздæ</w:t>
            </w:r>
            <w:proofErr w:type="gramStart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</w:t>
            </w:r>
            <w:proofErr w:type="gramEnd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бынат</w:t>
            </w:r>
            <w:proofErr w:type="spellEnd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дæ бар!</w:t>
            </w:r>
          </w:p>
          <w:p w:rsidR="008117EB" w:rsidRPr="008117EB" w:rsidRDefault="008117EB" w:rsidP="008117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Зондамонæгмæ </w:t>
            </w:r>
            <w:proofErr w:type="spellStart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хъус</w:t>
            </w:r>
            <w:proofErr w:type="spellEnd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</w:t>
            </w:r>
          </w:p>
          <w:p w:rsidR="008117EB" w:rsidRPr="008117EB" w:rsidRDefault="008117EB" w:rsidP="008117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Цы</w:t>
            </w:r>
            <w:proofErr w:type="spellEnd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зæгъа, </w:t>
            </w:r>
            <w:proofErr w:type="spellStart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уый</w:t>
            </w:r>
            <w:proofErr w:type="spellEnd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–</w:t>
            </w:r>
            <w:proofErr w:type="spellStart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иу</w:t>
            </w:r>
            <w:proofErr w:type="spellEnd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кæн,</w:t>
            </w:r>
          </w:p>
          <w:p w:rsidR="008117EB" w:rsidRPr="008117EB" w:rsidRDefault="008117EB" w:rsidP="008117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</w:t>
            </w:r>
            <w:proofErr w:type="gramEnd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æрдæхъæлдзæгæй кус,</w:t>
            </w:r>
          </w:p>
          <w:p w:rsidR="008117EB" w:rsidRPr="008117EB" w:rsidRDefault="008117EB" w:rsidP="008117EB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Æ</w:t>
            </w:r>
            <w:proofErr w:type="gramStart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</w:t>
            </w:r>
            <w:proofErr w:type="gramEnd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æ бæззайлæгæн!..</w:t>
            </w:r>
          </w:p>
        </w:tc>
        <w:tc>
          <w:tcPr>
            <w:tcW w:w="0" w:type="auto"/>
            <w:vAlign w:val="center"/>
            <w:hideMark/>
          </w:tcPr>
          <w:p w:rsidR="008117EB" w:rsidRPr="008117EB" w:rsidRDefault="008117EB" w:rsidP="0081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17EB" w:rsidRPr="008117EB" w:rsidTr="008117EB">
        <w:tc>
          <w:tcPr>
            <w:tcW w:w="5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117EB" w:rsidRPr="008117EB" w:rsidRDefault="008117EB" w:rsidP="00811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1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БУДЬ МУЖЧИНОЙ</w:t>
            </w:r>
          </w:p>
          <w:p w:rsidR="008117EB" w:rsidRPr="008117EB" w:rsidRDefault="008117EB" w:rsidP="00811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Встань рано, будь мужчиной,</w:t>
            </w:r>
          </w:p>
          <w:p w:rsidR="008117EB" w:rsidRPr="008117EB" w:rsidRDefault="008117EB" w:rsidP="00811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Умойся, помолись:</w:t>
            </w:r>
          </w:p>
          <w:p w:rsidR="008117EB" w:rsidRPr="008117EB" w:rsidRDefault="008117EB" w:rsidP="00811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 господи единый,</w:t>
            </w:r>
          </w:p>
          <w:p w:rsidR="008117EB" w:rsidRPr="008117EB" w:rsidRDefault="008117EB" w:rsidP="00811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Защитой мне явись!..»</w:t>
            </w:r>
          </w:p>
          <w:p w:rsidR="008117EB" w:rsidRPr="008117EB" w:rsidRDefault="008117EB" w:rsidP="00811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Будь в доме  хлеба вволю,</w:t>
            </w:r>
          </w:p>
          <w:p w:rsidR="008117EB" w:rsidRPr="008117EB" w:rsidRDefault="008117EB" w:rsidP="00811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Ты б свой  имел кусок.</w:t>
            </w:r>
          </w:p>
          <w:p w:rsidR="008117EB" w:rsidRPr="008117EB" w:rsidRDefault="008117EB" w:rsidP="00811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 нет — так будь доволен</w:t>
            </w:r>
          </w:p>
          <w:p w:rsidR="008117EB" w:rsidRPr="008117EB" w:rsidRDefault="008117EB" w:rsidP="00811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Чуреком, мой сынок!</w:t>
            </w:r>
          </w:p>
          <w:p w:rsidR="008117EB" w:rsidRPr="008117EB" w:rsidRDefault="008117EB" w:rsidP="00811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Скорей беги учиться,</w:t>
            </w:r>
          </w:p>
          <w:p w:rsidR="008117EB" w:rsidRPr="008117EB" w:rsidRDefault="008117EB" w:rsidP="00811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 сумку не забудь!</w:t>
            </w:r>
          </w:p>
          <w:p w:rsidR="008117EB" w:rsidRPr="008117EB" w:rsidRDefault="008117EB" w:rsidP="00811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Не будешь ты лениться —</w:t>
            </w:r>
          </w:p>
          <w:p w:rsidR="008117EB" w:rsidRPr="008117EB" w:rsidRDefault="008117EB" w:rsidP="00811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Найдешь свой верный путь!</w:t>
            </w:r>
          </w:p>
          <w:p w:rsidR="008117EB" w:rsidRPr="008117EB" w:rsidRDefault="008117EB" w:rsidP="00811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Учись, дружок, с охотой,</w:t>
            </w:r>
          </w:p>
          <w:p w:rsidR="008117EB" w:rsidRPr="008117EB" w:rsidRDefault="008117EB" w:rsidP="00811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Чтоб мудрость всю познать,</w:t>
            </w:r>
          </w:p>
          <w:p w:rsidR="008117EB" w:rsidRPr="008117EB" w:rsidRDefault="008117EB" w:rsidP="00811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с радостью работай,</w:t>
            </w:r>
          </w:p>
          <w:p w:rsidR="008117EB" w:rsidRPr="008117EB" w:rsidRDefault="008117EB" w:rsidP="00811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Чтоб человеком стать!</w:t>
            </w:r>
          </w:p>
          <w:tbl>
            <w:tblPr>
              <w:tblW w:w="604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045"/>
            </w:tblGrid>
            <w:tr w:rsidR="008117EB" w:rsidRPr="008117EB">
              <w:tc>
                <w:tcPr>
                  <w:tcW w:w="30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bookmarkStart w:id="11" w:name="5"/>
                  <w:bookmarkStart w:id="12" w:name="5dbb589091efa963db8ecfce7ad5eef433fbfb67"/>
                  <w:bookmarkEnd w:id="11"/>
                  <w:bookmarkEnd w:id="12"/>
                  <w:r w:rsidRPr="008117E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lang w:eastAsia="ru-RU"/>
                    </w:rPr>
                    <w:t>ЛАСТОЧКА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Ты с песней чудесной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Весной золотой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Веселье в ущелье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Приносишь с собой.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Так пой на просторе,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Над скалами рей,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Не ведая горя,</w:t>
                  </w:r>
                </w:p>
                <w:p w:rsidR="008117EB" w:rsidRPr="008117EB" w:rsidRDefault="008117EB" w:rsidP="008117EB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Нужды и князей.</w:t>
                  </w:r>
                </w:p>
              </w:tc>
            </w:tr>
          </w:tbl>
          <w:p w:rsidR="008117EB" w:rsidRPr="008117EB" w:rsidRDefault="008117EB" w:rsidP="008117EB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17EB" w:rsidRPr="008117EB" w:rsidRDefault="008117EB" w:rsidP="0081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17EB" w:rsidRPr="008117EB" w:rsidRDefault="008117EB" w:rsidP="008117E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666666"/>
          <w:sz w:val="24"/>
          <w:szCs w:val="24"/>
          <w:lang w:eastAsia="ru-RU"/>
        </w:rPr>
      </w:pPr>
      <w:bookmarkStart w:id="13" w:name="c51227a4829e03e69c09a6758ce202a3ae8a4ff6"/>
      <w:bookmarkStart w:id="14" w:name="6"/>
      <w:bookmarkEnd w:id="13"/>
      <w:bookmarkEnd w:id="14"/>
    </w:p>
    <w:tbl>
      <w:tblPr>
        <w:tblW w:w="12225" w:type="dxa"/>
        <w:tblCellMar>
          <w:left w:w="0" w:type="dxa"/>
          <w:right w:w="0" w:type="dxa"/>
        </w:tblCellMar>
        <w:tblLook w:val="04A0"/>
      </w:tblPr>
      <w:tblGrid>
        <w:gridCol w:w="12225"/>
      </w:tblGrid>
      <w:tr w:rsidR="008117EB" w:rsidRPr="008117EB" w:rsidTr="008117EB"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117EB" w:rsidRPr="008117EB" w:rsidRDefault="008117EB" w:rsidP="00811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811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З</w:t>
            </w:r>
            <w:proofErr w:type="gramEnd"/>
            <w:r w:rsidRPr="008117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ÆРВАТЫКК</w:t>
            </w:r>
          </w:p>
          <w:p w:rsidR="008117EB" w:rsidRPr="008117EB" w:rsidRDefault="008117EB" w:rsidP="00811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</w:t>
            </w:r>
            <w:proofErr w:type="gramEnd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æрватыкк – æнæхъыг,</w:t>
            </w:r>
          </w:p>
          <w:p w:rsidR="008117EB" w:rsidRPr="008117EB" w:rsidRDefault="008117EB" w:rsidP="00811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Æнæмаст цæ</w:t>
            </w:r>
            <w:proofErr w:type="gramStart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</w:t>
            </w:r>
            <w:proofErr w:type="gramEnd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æг!</w:t>
            </w:r>
          </w:p>
          <w:p w:rsidR="008117EB" w:rsidRPr="008117EB" w:rsidRDefault="008117EB" w:rsidP="00811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Дæ зарæг – нæ дарæг,</w:t>
            </w:r>
          </w:p>
          <w:p w:rsidR="008117EB" w:rsidRPr="008117EB" w:rsidRDefault="008117EB" w:rsidP="00811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Нæ уалдзæ</w:t>
            </w:r>
            <w:proofErr w:type="gramStart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гг</w:t>
            </w:r>
            <w:proofErr w:type="gramEnd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æнæг!</w:t>
            </w:r>
          </w:p>
          <w:p w:rsidR="008117EB" w:rsidRPr="008117EB" w:rsidRDefault="008117EB" w:rsidP="00811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Хъæлдзæгæй, æвзыгъдæй</w:t>
            </w:r>
          </w:p>
          <w:p w:rsidR="008117EB" w:rsidRPr="008117EB" w:rsidRDefault="008117EB" w:rsidP="00811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Фæхæтай фæрнæй</w:t>
            </w:r>
          </w:p>
          <w:p w:rsidR="008117EB" w:rsidRPr="008117EB" w:rsidRDefault="008117EB" w:rsidP="00811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Нæ хæхты, нæ бæсты,</w:t>
            </w:r>
          </w:p>
          <w:p w:rsidR="008117EB" w:rsidRPr="008117EB" w:rsidRDefault="008117EB" w:rsidP="00811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Æлдар кæ</w:t>
            </w:r>
            <w:proofErr w:type="gramStart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</w:t>
            </w:r>
            <w:proofErr w:type="gramEnd"/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æн нæй!</w:t>
            </w:r>
          </w:p>
          <w:p w:rsidR="008117EB" w:rsidRPr="008117EB" w:rsidRDefault="008117EB" w:rsidP="008117EB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17E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</w:tbl>
    <w:p w:rsidR="008117EB" w:rsidRPr="008117EB" w:rsidRDefault="008117EB" w:rsidP="008117E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666666"/>
          <w:sz w:val="24"/>
          <w:szCs w:val="24"/>
          <w:lang w:eastAsia="ru-RU"/>
        </w:rPr>
      </w:pPr>
      <w:bookmarkStart w:id="15" w:name="9f5a1f0150bcdf0a7cbd305dfec6345ac2c380ed"/>
      <w:bookmarkStart w:id="16" w:name="7"/>
      <w:bookmarkEnd w:id="15"/>
      <w:bookmarkEnd w:id="16"/>
    </w:p>
    <w:tbl>
      <w:tblPr>
        <w:tblW w:w="12225" w:type="dxa"/>
        <w:tblCellMar>
          <w:left w:w="0" w:type="dxa"/>
          <w:right w:w="0" w:type="dxa"/>
        </w:tblCellMar>
        <w:tblLook w:val="04A0"/>
      </w:tblPr>
      <w:tblGrid>
        <w:gridCol w:w="6200"/>
        <w:gridCol w:w="5939"/>
        <w:gridCol w:w="96"/>
      </w:tblGrid>
      <w:tr w:rsidR="008117EB" w:rsidRPr="008117EB" w:rsidTr="008117EB">
        <w:tc>
          <w:tcPr>
            <w:tcW w:w="5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609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62"/>
              <w:gridCol w:w="2942"/>
            </w:tblGrid>
            <w:tr w:rsidR="008117EB" w:rsidRPr="008117EB">
              <w:tc>
                <w:tcPr>
                  <w:tcW w:w="51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tbl>
                  <w:tblPr>
                    <w:tblW w:w="3066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066"/>
                  </w:tblGrid>
                  <w:tr w:rsidR="008117EB" w:rsidRPr="008117EB">
                    <w:tc>
                      <w:tcPr>
                        <w:tcW w:w="304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8117EB" w:rsidRPr="008117EB" w:rsidRDefault="008117EB" w:rsidP="008117E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  <w:bookmarkStart w:id="17" w:name="9"/>
                        <w:bookmarkStart w:id="18" w:name="623e7b5be3555be45dcf1e7fe6dc6ed7c45b12ba"/>
                        <w:bookmarkStart w:id="19" w:name="8"/>
                        <w:bookmarkStart w:id="20" w:name="ea99c9e954c97996862457d1563916a078f72021"/>
                        <w:bookmarkEnd w:id="17"/>
                        <w:bookmarkEnd w:id="18"/>
                        <w:bookmarkEnd w:id="19"/>
                        <w:bookmarkEnd w:id="20"/>
                        <w:r w:rsidRPr="008117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lang w:eastAsia="ru-RU"/>
                          </w:rPr>
                          <w:lastRenderedPageBreak/>
                          <w:t>ФÆЗЗÆГ</w:t>
                        </w:r>
                      </w:p>
                      <w:p w:rsidR="008117EB" w:rsidRPr="008117EB" w:rsidRDefault="008117EB" w:rsidP="008117E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Æхсæлы ызгъæлы,</w:t>
                        </w:r>
                      </w:p>
                      <w:p w:rsidR="008117EB" w:rsidRPr="008117EB" w:rsidRDefault="008117EB" w:rsidP="008117E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Лæджирттæг фæбур...</w:t>
                        </w:r>
                      </w:p>
                      <w:p w:rsidR="008117EB" w:rsidRPr="008117EB" w:rsidRDefault="008117EB" w:rsidP="008117E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  <w:proofErr w:type="spellStart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Мигъ</w:t>
                        </w:r>
                        <w:proofErr w:type="spellEnd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бады</w:t>
                        </w:r>
                        <w:proofErr w:type="spellEnd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 xml:space="preserve"> цæгаты, –</w:t>
                        </w:r>
                      </w:p>
                      <w:p w:rsidR="008117EB" w:rsidRPr="008117EB" w:rsidRDefault="008117EB" w:rsidP="008117E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 xml:space="preserve">Нæ йæ </w:t>
                        </w:r>
                        <w:proofErr w:type="spellStart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тавы</w:t>
                        </w:r>
                        <w:proofErr w:type="spellEnd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хур</w:t>
                        </w:r>
                        <w:proofErr w:type="spellEnd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...</w:t>
                        </w:r>
                      </w:p>
                      <w:p w:rsidR="008117EB" w:rsidRPr="008117EB" w:rsidRDefault="008117EB" w:rsidP="008117E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Æркарстам, æрластам</w:t>
                        </w:r>
                      </w:p>
                      <w:p w:rsidR="008117EB" w:rsidRPr="008117EB" w:rsidRDefault="008117EB" w:rsidP="008117E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 xml:space="preserve">Нæ хортæ, нæ </w:t>
                        </w:r>
                        <w:proofErr w:type="spellStart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хос</w:t>
                        </w:r>
                        <w:proofErr w:type="spellEnd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...</w:t>
                        </w:r>
                      </w:p>
                      <w:p w:rsidR="008117EB" w:rsidRPr="008117EB" w:rsidRDefault="008117EB" w:rsidP="008117E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  <w:proofErr w:type="spellStart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Чи</w:t>
                        </w:r>
                        <w:proofErr w:type="spellEnd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кусы</w:t>
                        </w:r>
                        <w:proofErr w:type="gramEnd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 xml:space="preserve"> йæ </w:t>
                        </w:r>
                        <w:proofErr w:type="spellStart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мусы</w:t>
                        </w:r>
                        <w:proofErr w:type="spellEnd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,</w:t>
                        </w:r>
                      </w:p>
                      <w:p w:rsidR="008117EB" w:rsidRPr="008117EB" w:rsidRDefault="008117EB" w:rsidP="008117E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  <w:proofErr w:type="spellStart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Чи</w:t>
                        </w:r>
                        <w:proofErr w:type="spellEnd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 xml:space="preserve"> '</w:t>
                        </w:r>
                        <w:proofErr w:type="spellStart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лвыны</w:t>
                        </w:r>
                        <w:proofErr w:type="spellEnd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 xml:space="preserve"> йæ </w:t>
                        </w:r>
                        <w:proofErr w:type="spellStart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фос</w:t>
                        </w:r>
                        <w:proofErr w:type="spellEnd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...</w:t>
                        </w:r>
                      </w:p>
                      <w:p w:rsidR="008117EB" w:rsidRPr="008117EB" w:rsidRDefault="008117EB" w:rsidP="008117E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 xml:space="preserve">Хор бирæ, </w:t>
                        </w:r>
                        <w:proofErr w:type="spellStart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фос</w:t>
                        </w:r>
                        <w:proofErr w:type="spellEnd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 xml:space="preserve"> бирæ</w:t>
                        </w:r>
                      </w:p>
                      <w:p w:rsidR="008117EB" w:rsidRPr="008117EB" w:rsidRDefault="008117EB" w:rsidP="008117E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  <w:proofErr w:type="spellStart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Хуыцауы</w:t>
                        </w:r>
                        <w:proofErr w:type="spellEnd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 xml:space="preserve"> фæрцы...</w:t>
                        </w:r>
                      </w:p>
                      <w:p w:rsidR="008117EB" w:rsidRPr="008117EB" w:rsidRDefault="008117EB" w:rsidP="008117E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Нæ хохбæсты бæркад,</w:t>
                        </w:r>
                      </w:p>
                      <w:p w:rsidR="008117EB" w:rsidRPr="008117EB" w:rsidRDefault="008117EB" w:rsidP="008117E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  <w:proofErr w:type="spellStart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Цы</w:t>
                        </w:r>
                        <w:proofErr w:type="spellEnd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диссаг</w:t>
                        </w:r>
                        <w:proofErr w:type="spellEnd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 xml:space="preserve"> дæ, </w:t>
                        </w:r>
                        <w:proofErr w:type="spellStart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цы</w:t>
                        </w:r>
                        <w:proofErr w:type="spellEnd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!..</w:t>
                        </w:r>
                      </w:p>
                      <w:p w:rsidR="008117EB" w:rsidRPr="008117EB" w:rsidRDefault="008117EB" w:rsidP="008117EB">
                        <w:pPr>
                          <w:spacing w:after="0" w:line="0" w:lineRule="atLeast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8117EB" w:rsidRPr="008117EB" w:rsidRDefault="008117EB" w:rsidP="008117EB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tbl>
                  <w:tblPr>
                    <w:tblW w:w="2846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846"/>
                  </w:tblGrid>
                  <w:tr w:rsidR="008117EB" w:rsidRPr="008117EB">
                    <w:tc>
                      <w:tcPr>
                        <w:tcW w:w="282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8117EB" w:rsidRPr="008117EB" w:rsidRDefault="008117EB" w:rsidP="008117E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  <w:bookmarkStart w:id="21" w:name="10"/>
                        <w:bookmarkStart w:id="22" w:name="418caca96c9c8b61c953a8411199ed602384fbec"/>
                        <w:bookmarkEnd w:id="21"/>
                        <w:bookmarkEnd w:id="22"/>
                        <w:r w:rsidRPr="008117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lang w:eastAsia="ru-RU"/>
                          </w:rPr>
                          <w:t>ОСЕНЬ</w:t>
                        </w:r>
                      </w:p>
                      <w:p w:rsidR="008117EB" w:rsidRPr="008117EB" w:rsidRDefault="008117EB" w:rsidP="008117E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Желтеют, темнеют</w:t>
                        </w:r>
                      </w:p>
                      <w:p w:rsidR="008117EB" w:rsidRPr="008117EB" w:rsidRDefault="008117EB" w:rsidP="008117E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Трава и кусты,</w:t>
                        </w:r>
                      </w:p>
                      <w:p w:rsidR="008117EB" w:rsidRPr="008117EB" w:rsidRDefault="008117EB" w:rsidP="008117E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На скатах щербатых</w:t>
                        </w:r>
                      </w:p>
                      <w:p w:rsidR="008117EB" w:rsidRPr="008117EB" w:rsidRDefault="008117EB" w:rsidP="008117E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Туманы густы.</w:t>
                        </w:r>
                      </w:p>
                      <w:p w:rsidR="008117EB" w:rsidRPr="008117EB" w:rsidRDefault="008117EB" w:rsidP="008117E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Вот сжали, убрали</w:t>
                        </w:r>
                      </w:p>
                      <w:p w:rsidR="008117EB" w:rsidRPr="008117EB" w:rsidRDefault="008117EB" w:rsidP="008117E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 xml:space="preserve">Мы </w:t>
                        </w:r>
                        <w:proofErr w:type="gramStart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хлеб</w:t>
                        </w:r>
                        <w:proofErr w:type="gramEnd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 xml:space="preserve"> наконец;</w:t>
                        </w:r>
                      </w:p>
                      <w:p w:rsidR="008117EB" w:rsidRPr="008117EB" w:rsidRDefault="008117EB" w:rsidP="008117E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Колотят, молотят...</w:t>
                        </w:r>
                      </w:p>
                      <w:p w:rsidR="008117EB" w:rsidRPr="008117EB" w:rsidRDefault="008117EB" w:rsidP="008117E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Стричь будут овец.</w:t>
                        </w:r>
                      </w:p>
                      <w:p w:rsidR="008117EB" w:rsidRPr="008117EB" w:rsidRDefault="008117EB" w:rsidP="008117E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Садами, стадами</w:t>
                        </w:r>
                      </w:p>
                      <w:p w:rsidR="008117EB" w:rsidRPr="008117EB" w:rsidRDefault="008117EB" w:rsidP="008117E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 xml:space="preserve">И хлебом </w:t>
                        </w:r>
                        <w:proofErr w:type="gramStart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полна</w:t>
                        </w:r>
                        <w:proofErr w:type="gramEnd"/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,</w:t>
                        </w:r>
                      </w:p>
                      <w:p w:rsidR="008117EB" w:rsidRPr="008117EB" w:rsidRDefault="008117EB" w:rsidP="008117E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О, как ты богата,</w:t>
                        </w:r>
                      </w:p>
                      <w:p w:rsidR="008117EB" w:rsidRPr="008117EB" w:rsidRDefault="008117EB" w:rsidP="008117EB">
                        <w:pPr>
                          <w:spacing w:after="0" w:line="0" w:lineRule="atLeast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  <w:r w:rsidRPr="008117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lang w:eastAsia="ru-RU"/>
                          </w:rPr>
                          <w:t>Родная страна!</w:t>
                        </w:r>
                      </w:p>
                    </w:tc>
                  </w:tr>
                </w:tbl>
                <w:p w:rsidR="008117EB" w:rsidRPr="008117EB" w:rsidRDefault="008117EB" w:rsidP="008117EB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117EB" w:rsidRPr="008117EB" w:rsidRDefault="008117EB" w:rsidP="008117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117EB" w:rsidRPr="008117EB" w:rsidRDefault="008117EB" w:rsidP="0081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117EB" w:rsidRPr="008117EB" w:rsidRDefault="008117EB" w:rsidP="0081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117EB" w:rsidRPr="008117EB" w:rsidTr="008117EB">
        <w:tc>
          <w:tcPr>
            <w:tcW w:w="5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609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092"/>
            </w:tblGrid>
            <w:tr w:rsidR="008117EB" w:rsidRPr="008117EB">
              <w:tc>
                <w:tcPr>
                  <w:tcW w:w="41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bookmarkStart w:id="23" w:name="11"/>
                  <w:bookmarkStart w:id="24" w:name="291bf9ca62d23ae60a6ae92f4d735f5c3fe0ccd9"/>
                  <w:bookmarkEnd w:id="23"/>
                  <w:bookmarkEnd w:id="24"/>
                  <w:r w:rsidRPr="008117E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lang w:eastAsia="ru-RU"/>
                    </w:rPr>
                    <w:t>ÆРРА ФЫЙЙУ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Раджы</w:t>
                  </w:r>
                  <w:proofErr w:type="spellEnd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 </w:t>
                  </w:r>
                  <w:proofErr w:type="spellStart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хохы</w:t>
                  </w:r>
                  <w:proofErr w:type="spellEnd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 цъуппæй </w:t>
                  </w:r>
                  <w:proofErr w:type="spellStart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касти</w:t>
                  </w:r>
                  <w:proofErr w:type="spellEnd"/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     </w:t>
                  </w:r>
                  <w:proofErr w:type="spellStart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Иу</w:t>
                  </w:r>
                  <w:proofErr w:type="spellEnd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 æрра </w:t>
                  </w:r>
                  <w:proofErr w:type="spellStart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фыййау</w:t>
                  </w:r>
                  <w:proofErr w:type="spellEnd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,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Мигъ</w:t>
                  </w:r>
                  <w:proofErr w:type="spellEnd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 æнгом йæ </w:t>
                  </w:r>
                  <w:proofErr w:type="spellStart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быны</w:t>
                  </w:r>
                  <w:proofErr w:type="spellEnd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 </w:t>
                  </w:r>
                  <w:proofErr w:type="spellStart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бадти</w:t>
                  </w:r>
                  <w:proofErr w:type="spellEnd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,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     </w:t>
                  </w:r>
                  <w:proofErr w:type="spellStart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Урс</w:t>
                  </w:r>
                  <w:proofErr w:type="spellEnd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 </w:t>
                  </w:r>
                  <w:proofErr w:type="spellStart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цагъд</w:t>
                  </w:r>
                  <w:proofErr w:type="spellEnd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 </w:t>
                  </w:r>
                  <w:proofErr w:type="spellStart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къуымбилау</w:t>
                  </w:r>
                  <w:proofErr w:type="spellEnd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.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Бахъазыд</w:t>
                  </w:r>
                  <w:proofErr w:type="spellEnd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 </w:t>
                  </w:r>
                  <w:proofErr w:type="spellStart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дын</w:t>
                  </w:r>
                  <w:proofErr w:type="spellEnd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 æм йæ зæрдæ, –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     Тæккæ былгæрон,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Дурыл</w:t>
                  </w:r>
                  <w:proofErr w:type="spellEnd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 авæрдта йæ къæхтæ: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     “Агæпп æм </w:t>
                  </w:r>
                  <w:proofErr w:type="gramStart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к</w:t>
                  </w:r>
                  <w:proofErr w:type="gramEnd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æнон, –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Загъта</w:t>
                  </w:r>
                  <w:proofErr w:type="spellEnd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, – </w:t>
                  </w:r>
                  <w:proofErr w:type="spellStart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фос</w:t>
                  </w:r>
                  <w:proofErr w:type="spellEnd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 </w:t>
                  </w:r>
                  <w:proofErr w:type="spellStart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уал</w:t>
                  </w:r>
                  <w:proofErr w:type="spellEnd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 </w:t>
                  </w:r>
                  <w:proofErr w:type="spellStart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ам</w:t>
                  </w:r>
                  <w:proofErr w:type="spellEnd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 мæ сæрмæ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     Хизæд уæзæгыл,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Æз фæхуысдзынæн изæрмæ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     </w:t>
                  </w:r>
                  <w:proofErr w:type="spellStart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Уыцы</w:t>
                  </w:r>
                  <w:proofErr w:type="spellEnd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 бæмбæгыл...”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Дардыл</w:t>
                  </w:r>
                  <w:proofErr w:type="spellEnd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 </w:t>
                  </w:r>
                  <w:proofErr w:type="spellStart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йе</w:t>
                  </w:r>
                  <w:proofErr w:type="spellEnd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 уæнгтæ фæхаста, –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     </w:t>
                  </w:r>
                  <w:proofErr w:type="spellStart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Гъопп</w:t>
                  </w:r>
                  <w:proofErr w:type="spellEnd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! – зæгъгæ, йæхи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Пуртийы</w:t>
                  </w:r>
                  <w:proofErr w:type="spellEnd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 </w:t>
                  </w:r>
                  <w:proofErr w:type="spellStart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зыввытт</w:t>
                  </w:r>
                  <w:proofErr w:type="spellEnd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 фæласта...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     Лæг ныххæррæгъ и!</w:t>
                  </w:r>
                </w:p>
                <w:p w:rsidR="008117EB" w:rsidRPr="008117EB" w:rsidRDefault="008117EB" w:rsidP="008117EB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 </w:t>
                  </w:r>
                </w:p>
              </w:tc>
            </w:tr>
          </w:tbl>
          <w:p w:rsidR="008117EB" w:rsidRPr="008117EB" w:rsidRDefault="008117EB" w:rsidP="008117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5843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843"/>
            </w:tblGrid>
            <w:tr w:rsidR="008117EB" w:rsidRPr="008117EB">
              <w:tc>
                <w:tcPr>
                  <w:tcW w:w="40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bookmarkStart w:id="25" w:name="12"/>
                  <w:bookmarkStart w:id="26" w:name="ccd07da78310ddb4de6d91e4ab89917d9653b8c7"/>
                  <w:bookmarkEnd w:id="25"/>
                  <w:bookmarkEnd w:id="26"/>
                  <w:r w:rsidRPr="008117E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lang w:eastAsia="ru-RU"/>
                    </w:rPr>
                    <w:t>БЕЗУМНЫЙ ПАСТУХ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Как-то раз с горы глядел он —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    Тот пастух чудной.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Облако под ним белело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    Ватой шерстяной.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И у самого обрыва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    На краю он встал.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"Эта вата — просто диво,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    Я б на ней поспал!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И пускай на горном скате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    Скот пасется мой!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Подремлю на белой вате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    Я часок-другой!"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Широко взмахнул руками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    Бедный человек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И исчез, как легкий камень,</w:t>
                  </w:r>
                </w:p>
                <w:p w:rsidR="008117EB" w:rsidRPr="008117EB" w:rsidRDefault="008117EB" w:rsidP="008117EB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    В пропасти  навек!</w:t>
                  </w:r>
                </w:p>
              </w:tc>
            </w:tr>
          </w:tbl>
          <w:p w:rsidR="008117EB" w:rsidRPr="008117EB" w:rsidRDefault="008117EB" w:rsidP="008117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17EB" w:rsidRPr="008117EB" w:rsidRDefault="008117EB" w:rsidP="0081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17EB" w:rsidRPr="008117EB" w:rsidRDefault="008117EB" w:rsidP="008117E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666666"/>
          <w:sz w:val="24"/>
          <w:szCs w:val="24"/>
          <w:lang w:eastAsia="ru-RU"/>
        </w:rPr>
      </w:pPr>
      <w:bookmarkStart w:id="27" w:name="2a407c47fe2336c236b500b8c4b4d25b059f224b"/>
      <w:bookmarkStart w:id="28" w:name="13"/>
      <w:bookmarkEnd w:id="27"/>
      <w:bookmarkEnd w:id="28"/>
    </w:p>
    <w:tbl>
      <w:tblPr>
        <w:tblW w:w="12225" w:type="dxa"/>
        <w:tblCellMar>
          <w:left w:w="0" w:type="dxa"/>
          <w:right w:w="0" w:type="dxa"/>
        </w:tblCellMar>
        <w:tblLook w:val="04A0"/>
      </w:tblPr>
      <w:tblGrid>
        <w:gridCol w:w="5962"/>
        <w:gridCol w:w="6275"/>
      </w:tblGrid>
      <w:tr w:rsidR="008117EB" w:rsidRPr="008117EB" w:rsidTr="008117EB">
        <w:tc>
          <w:tcPr>
            <w:tcW w:w="4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586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866"/>
            </w:tblGrid>
            <w:tr w:rsidR="008117EB" w:rsidRPr="008117EB">
              <w:tc>
                <w:tcPr>
                  <w:tcW w:w="2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bookmarkStart w:id="29" w:name="14"/>
                  <w:bookmarkStart w:id="30" w:name="4bfa0319ce377b1740a0a4f21b1cf7729dbcf693"/>
                  <w:bookmarkEnd w:id="29"/>
                  <w:bookmarkEnd w:id="30"/>
                  <w:r w:rsidRPr="008117E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lang w:eastAsia="ru-RU"/>
                    </w:rPr>
                    <w:t>БАЛЦЫ ЗАРÆГ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gramStart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Ц</w:t>
                  </w:r>
                  <w:proofErr w:type="gramEnd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æйут, æфсымæртау,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Радтæм нæ къухтæ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Абон</w:t>
                  </w:r>
                  <w:proofErr w:type="spellEnd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 кæ</w:t>
                  </w:r>
                  <w:proofErr w:type="gramStart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р</w:t>
                  </w:r>
                  <w:proofErr w:type="gramEnd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æдзимæ,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Иры </w:t>
                  </w:r>
                  <w:proofErr w:type="gramStart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л</w:t>
                  </w:r>
                  <w:proofErr w:type="gramEnd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æппутæ!..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Скæнæм нæ </w:t>
                  </w:r>
                  <w:proofErr w:type="spellStart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тырыса</w:t>
                  </w:r>
                  <w:proofErr w:type="spellEnd"/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Дзыллæйы номæй.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Рухсмæ æнæзивæг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Цомут</w:t>
                  </w:r>
                  <w:proofErr w:type="spellEnd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 æнгомæй!..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lastRenderedPageBreak/>
                    <w:t>Растдзинад</w:t>
                  </w:r>
                  <w:proofErr w:type="spellEnd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 уарзынæй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Скæнæм нæ фæндаг...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spellStart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Гъе</w:t>
                  </w:r>
                  <w:proofErr w:type="spellEnd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, мардзæ, </w:t>
                  </w:r>
                  <w:proofErr w:type="spellStart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магуса</w:t>
                  </w:r>
                  <w:proofErr w:type="spellEnd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!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Фесæ</w:t>
                  </w:r>
                  <w:proofErr w:type="gramStart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ф</w:t>
                  </w:r>
                  <w:proofErr w:type="gramEnd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, нæуæндаг!..</w:t>
                  </w:r>
                </w:p>
                <w:p w:rsidR="008117EB" w:rsidRPr="008117EB" w:rsidRDefault="008117EB" w:rsidP="008117EB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 </w:t>
                  </w:r>
                </w:p>
              </w:tc>
            </w:tr>
          </w:tbl>
          <w:p w:rsidR="008117EB" w:rsidRPr="008117EB" w:rsidRDefault="008117EB" w:rsidP="008117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6179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179"/>
            </w:tblGrid>
            <w:tr w:rsidR="008117EB" w:rsidRPr="008117EB">
              <w:tc>
                <w:tcPr>
                  <w:tcW w:w="31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bookmarkStart w:id="31" w:name="15"/>
                  <w:bookmarkStart w:id="32" w:name="1d94b78b0ebadd86393706c451e9708becf5f7c3"/>
                  <w:bookmarkEnd w:id="31"/>
                  <w:bookmarkEnd w:id="32"/>
                  <w:r w:rsidRPr="008117E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lang w:eastAsia="ru-RU"/>
                    </w:rPr>
                    <w:lastRenderedPageBreak/>
                    <w:t>ПОХОДНАЯ ПЕСНЯ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Дети Осетии,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Братьями станем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В нашем едином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И дружеском </w:t>
                  </w:r>
                  <w:proofErr w:type="gramStart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стане</w:t>
                  </w:r>
                  <w:proofErr w:type="gramEnd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.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С нами </w:t>
                  </w:r>
                  <w:proofErr w:type="gramStart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высокое</w:t>
                  </w:r>
                  <w:proofErr w:type="gramEnd"/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Знамя народа.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 xml:space="preserve">К свету, с </w:t>
                  </w:r>
                  <w:proofErr w:type="gramStart"/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победною</w:t>
                  </w:r>
                  <w:proofErr w:type="gramEnd"/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Песней похода!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lastRenderedPageBreak/>
                    <w:t>К правде сверкающей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Смело шагайте!</w:t>
                  </w:r>
                </w:p>
                <w:p w:rsidR="008117EB" w:rsidRPr="008117EB" w:rsidRDefault="008117EB" w:rsidP="008117E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Трусы, бездельники,</w:t>
                  </w:r>
                </w:p>
                <w:p w:rsidR="008117EB" w:rsidRPr="008117EB" w:rsidRDefault="008117EB" w:rsidP="008117EB">
                  <w:pPr>
                    <w:spacing w:after="0" w:line="0" w:lineRule="atLeas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8117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lang w:eastAsia="ru-RU"/>
                    </w:rPr>
                    <w:t>Прочь! Не мешайте!</w:t>
                  </w:r>
                </w:p>
              </w:tc>
            </w:tr>
          </w:tbl>
          <w:p w:rsidR="008117EB" w:rsidRPr="008117EB" w:rsidRDefault="008117EB" w:rsidP="008117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1.ведущий: Здесь он  начал и рисовать. Со слов людей, знавших его мать, нарисовал ее портрет</w:t>
      </w:r>
      <w:proofErr w:type="gram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.(</w:t>
      </w:r>
      <w:proofErr w:type="gram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показ презентации слайд №6)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2.ведущий: Отец прочил сыну военную карьеру. </w:t>
      </w:r>
      <w:proofErr w:type="gram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в </w:t>
      </w:r>
      <w:hyperlink r:id="rId6" w:history="1">
        <w:r w:rsidRPr="008117EB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1</w:t>
        </w:r>
      </w:hyperlink>
      <w:hyperlink r:id="rId7" w:history="1">
        <w:r w:rsidRPr="008117EB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881 году</w:t>
        </w:r>
      </w:hyperlink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отлично сдав экзамены, 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Коста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был принят в </w:t>
      </w:r>
      <w:hyperlink r:id="rId8" w:history="1">
        <w:r w:rsidRPr="008117EB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Петербургскую академию художеств</w:t>
        </w:r>
      </w:hyperlink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.(презентация.</w:t>
      </w:r>
      <w:proofErr w:type="gram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Слайд №7) Но ему не удалось завершить учебу, так как он вместе с демократически настроенной студенческой молодежью  Петербурга открыто выступал против несправедливости. Ему перестали выплачивать стипендию, и он вынужден был вернуться на родину.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Коста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 Сказал я: неси же домой –</w:t>
      </w:r>
      <w:r w:rsidRPr="00811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Осетию, в край наш родной,</w:t>
      </w:r>
      <w:r w:rsidRPr="00811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Свое одинокое горе...</w:t>
      </w:r>
      <w:r w:rsidRPr="00811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хлынули слезы из глаз,</w:t>
      </w:r>
      <w:r w:rsidRPr="00811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радость в груди разлилась: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Увидел я снежные горы.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ведущий:    В очень плачевном положении застал он свой народ: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Коста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 Но более бедным, чем я,</w:t>
      </w:r>
      <w:r w:rsidRPr="00811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Вернувшись, нашел я тебя,</w:t>
      </w:r>
      <w:r w:rsidRPr="00811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Народ, изнуренный заботой.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1 </w:t>
      </w:r>
      <w:r w:rsidRPr="00811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ВЕД.  ПОЛНЫЙ ЭНЕРГИИ И ОБУРЕВАЕМЫЙ ТВОРЧЕСКИМИ ПОРЫВАМИ, МОЛОДОЙ ПОЭТ И ХУДОЖНИК ПРИЕХАЛ ВО ВЛАДИКАВКАЗ</w:t>
      </w:r>
      <w:proofErr w:type="gramStart"/>
      <w:r w:rsidRPr="00811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811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 ОН ПИСАЛ СТИХИ,ПОЭМЫ,ПЬЕСЫ. ВЫСТАВЛЯЛ СВОИ КАРТИНЫ</w:t>
      </w:r>
      <w:proofErr w:type="gramStart"/>
      <w:r w:rsidRPr="00811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 w:rsidRPr="00811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ВСЕ ЭТО НЕ УДОВЛЕТВОРЯЛО КОСТА,ОН НЕ МОГ ПО-НАСТОЯЩЕМУ ПРОЯВИТЬ СВОИ РАЗНОСТОРОННИЕ ДАРОВАНИЯ. КРОМЕ ТОГО НАРОД ОСЕТИИ, ЗАДАВЛЕННЫЙ НУЖДОЙ, ЖДАЛ ПРЯМОГО ЗАСТУПНИЧЕСТВА БОЛЬШЕ, ЧЕМ ОБЩЕКУЛЬТУРНОЙ ПРОСВЕТИТЕЛЬСКОЙ ДЕЯТЕЛЬНОСТИ. И КОСТА БЫЛ ГОТОВ К ТАКОМУ ЗАСТУПНИЧЕСТВУ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ЛЮБЛЮ Я ЦЕЛЫЙ МИР, ЛЮБЛЮ ЛЮДЕ, БЕССПОРНО,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ЛЮБЛЮ БЕСПОМОЩНЫХ, ОБИЖЕННЫХ СИРОТ.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БОЛЬШЕ ВСЕХ ЛЮБЛЮ</w:t>
      </w:r>
      <w:proofErr w:type="gramStart"/>
      <w:r w:rsidRPr="00811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,Ч</w:t>
      </w:r>
      <w:proofErr w:type="gramEnd"/>
      <w:r w:rsidRPr="00811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СКРЫВАТЬ ПОЗОРНО -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ТЕБЯ, РОДНОЙ АУЛ И БЕДНЫЙ НАШ НАРОД!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ВАС ОТДАМ Я ЖИЗНЬ…ВСЕ ПОМЫСЛЫ И СИЛЫ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ВСЕГО СЕБЯ ЛИШЬ ВАМ Я ПОСВЯТИЬ ГОТОВ</w:t>
      </w:r>
      <w:proofErr w:type="gramStart"/>
      <w:r w:rsidRPr="00811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 .ведущий</w:t>
      </w:r>
      <w:proofErr w:type="gram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.: </w:t>
      </w:r>
      <w:proofErr w:type="gram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те годы 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Коста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написал потрясающее стихотворение «Мать  сирот», где показал нищенское существование людей.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(СЦЕНКА МАТЬ СИРОТ)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сцене декорации: плетень, 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надочажная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цепь, чугунный котел.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ведущий: Талантливый поэт, писатель, художник,  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Коста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еще был и великолепным танцором – его приглашение на танец почиталось большой честью.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(Танец «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Хонга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», танцует 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Коста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участницей мероприятия)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2. ведущий: За </w:t>
      </w:r>
      <w:proofErr w:type="gram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</w:t>
      </w:r>
      <w:proofErr w:type="gram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 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Коста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открыто выступал против власти, его несколько раз высылали за пределы родного края, где он был лишен средств существования. Но открытый и отзывчивый к чужой беде, прекрасно владевший и осетинским, и русским языком,  В Карачаево-Черкесии есть осетинское село Лаба, основанное переселенцами из сел 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Нарской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котловины 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Алагирского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ущелья. Самую известную поэму «Фатима» 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Коста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написал на русском языке.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Сценка (отрывок из поэмы «Фатима»)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Коста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любом краю становился уважаемым человеком, но очень тосковал по Родине.  Во время его ссылки в Херсон  под руководством известного мецената 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Гаппо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Баева была издана его первая книга  «</w:t>
      </w:r>
      <w:proofErr w:type="spellStart"/>
      <w:proofErr w:type="gram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Ирон</w:t>
      </w:r>
      <w:proofErr w:type="spellEnd"/>
      <w:proofErr w:type="gram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фæндыр», (Осетинская лира), которая и легла в основу современной осетинской литературы. (Презентация</w:t>
      </w:r>
      <w:proofErr w:type="gram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слайд № 8)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Стихи для взрослых и детей, басни, сказки разошлись в народе песнями, пословицами и 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поговрками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Сценка «Волк и журавль »(на осетинском языке)</w:t>
      </w:r>
      <w:proofErr w:type="gram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.Н</w:t>
      </w:r>
      <w:proofErr w:type="gram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сцене: импровизация леса.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(Презентация</w:t>
      </w:r>
      <w:proofErr w:type="gram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слайд №9)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ведущий: В 1891 году поэт пережил тяжелые удары судьбы</w:t>
      </w:r>
      <w:proofErr w:type="gram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.</w:t>
      </w:r>
      <w:proofErr w:type="gram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Скончался его отец. Сватовство к любимой Анне 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Цаликовой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закончился вежливым отказом.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ЖИЗНИ КОСТА БЫЛИ ДВЕ ГОРЯЧО ЛЮБИМЫЕ ЖЕНЩИНЫ - АННА ЦАЛИКОВА И АННА ПОПОВА, К СОЖАЛЕНИЮ, НИ ОДНА ИЗ НИХ НЕ ЗАХОТЕЛА ПОСВЯТИТЬ СВОЮ ЖИЗНЬ ПОЭТУ.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ПИСЬМА КОСТА К АННЕ ЦАЛИКОВОЙ</w:t>
      </w:r>
      <w:proofErr w:type="gram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.(</w:t>
      </w:r>
      <w:proofErr w:type="gram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СОШ №5)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 ведущий: Тем временем от нелегкой жизни 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Коста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заболел костным туберкулезом. Здоровье его ухудшалось с каждым днем. </w:t>
      </w:r>
      <w:r w:rsidRPr="00811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1901 ГОДУ КОСТА ПЕРЕЕХАЛ ВО ВЛАДИКАВКАЗ РЕШИВ ПОСЕЛИТЬСЯ ЗДЕСЬ НАВСЕГДА</w:t>
      </w:r>
      <w:proofErr w:type="gramStart"/>
      <w:r w:rsidRPr="00811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811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РОДОЛЖАЕТ РАБОТУ НАД ПОЭМОЙ «ХЕТАГ».ПЫТАЕТСЯ ОТКРЫТЬ ШКОЛУ РИСОВАНИЯ.ОДНАКО ЕГО НАЧИНАНИЯ ОСТАЛИСЬ НЕЗАВЕРШЕННЫМИ.ТЯЖЕЛОЕ ЗАБОЛЕВАНИЕ давало О СЕБЕ ЗНАТЬ. ПЕРВЫЕ МЕСЯЦЫ 1903 ГОДА КОСТА, БОЛЬНОЙ И ОДИНОКИЙ, ПРОВЕЛ В НЕТОПЛЕННОЙ КВАРТИРЕ, ЛИШЕННЫЙ НЕ ТОЛЬКО МЕДИЦИНСКОЙ ПОМОЩИ, НО И ЭЛЕМЕТНАРНОГО ПРИСМОТРА.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ведущий: 19 марта 1906 года перестало биться благородное сердце великого человека - поэта и художника 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Коста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Хетагурова.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Презентация</w:t>
      </w:r>
      <w:proofErr w:type="gram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.С</w:t>
      </w:r>
      <w:proofErr w:type="gram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лайд№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10)(Звучит фоновая музыка «Æнæ хай»)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ведущий: Похоронили его в селении Лаба (Карачаево-Черкесия), рядом с могилой отца. Но затем осетинской интеллигенцией было принято решение перевезти его во Владикавказ, где похоронили его во дворе осетинской церкви.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(Презентация</w:t>
      </w:r>
      <w:proofErr w:type="gram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.С</w:t>
      </w:r>
      <w:proofErr w:type="gram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лайд№11)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2 .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ведущий</w:t>
      </w:r>
      <w:proofErr w:type="gram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:К</w:t>
      </w:r>
      <w:proofErr w:type="gram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оста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вечно будет жить в памяти народа!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 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ведущий</w:t>
      </w:r>
      <w:proofErr w:type="gram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:К</w:t>
      </w:r>
      <w:proofErr w:type="gram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оста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это солнце Осетии, путеводная звезда на его небосклоне!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2 .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ведущий</w:t>
      </w:r>
      <w:proofErr w:type="gram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:К</w:t>
      </w:r>
      <w:proofErr w:type="gram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оста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стал основоположником осетинского языка и литературы.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1 .ведущий: На небосклоне, в созвездии Дракона появилась звезда</w:t>
      </w:r>
      <w:proofErr w:type="gram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названная именем  КОСТА.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(Презентация</w:t>
      </w:r>
      <w:proofErr w:type="gram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.С</w:t>
      </w:r>
      <w:proofErr w:type="gram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лайд№12)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ведущий: Наше мероприятие заканчивается песней о 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Коста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Хетагурове.</w:t>
      </w:r>
    </w:p>
    <w:p w:rsidR="008117EB" w:rsidRPr="008117EB" w:rsidRDefault="008117EB" w:rsidP="008117E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proofErr w:type="spell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Презентация</w:t>
      </w:r>
      <w:proofErr w:type="gramStart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.С</w:t>
      </w:r>
      <w:proofErr w:type="gram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лайд</w:t>
      </w:r>
      <w:proofErr w:type="spellEnd"/>
      <w:r w:rsidRPr="008117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№13)</w:t>
      </w:r>
    </w:p>
    <w:sectPr w:rsidR="008117EB" w:rsidRPr="008117EB" w:rsidSect="00DD5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016FF1"/>
    <w:multiLevelType w:val="multilevel"/>
    <w:tmpl w:val="F626B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7EB"/>
    <w:rsid w:val="00321EE4"/>
    <w:rsid w:val="008117EB"/>
    <w:rsid w:val="00DD5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C35"/>
  </w:style>
  <w:style w:type="paragraph" w:styleId="2">
    <w:name w:val="heading 2"/>
    <w:basedOn w:val="a"/>
    <w:link w:val="20"/>
    <w:uiPriority w:val="9"/>
    <w:qFormat/>
    <w:rsid w:val="008117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17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0">
    <w:name w:val="c0"/>
    <w:basedOn w:val="a"/>
    <w:rsid w:val="00811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117EB"/>
  </w:style>
  <w:style w:type="character" w:customStyle="1" w:styleId="c21">
    <w:name w:val="c21"/>
    <w:basedOn w:val="a0"/>
    <w:rsid w:val="008117EB"/>
  </w:style>
  <w:style w:type="paragraph" w:customStyle="1" w:styleId="c2">
    <w:name w:val="c2"/>
    <w:basedOn w:val="a"/>
    <w:rsid w:val="00811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117EB"/>
    <w:rPr>
      <w:color w:val="0000FF"/>
      <w:u w:val="single"/>
    </w:rPr>
  </w:style>
  <w:style w:type="character" w:customStyle="1" w:styleId="c5">
    <w:name w:val="c5"/>
    <w:basedOn w:val="a0"/>
    <w:rsid w:val="008117EB"/>
  </w:style>
  <w:style w:type="paragraph" w:customStyle="1" w:styleId="c1">
    <w:name w:val="c1"/>
    <w:basedOn w:val="a"/>
    <w:rsid w:val="00811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8117E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117E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117E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117E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117E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ike-tooltip">
    <w:name w:val="like-tooltip"/>
    <w:basedOn w:val="a0"/>
    <w:rsid w:val="008117EB"/>
  </w:style>
  <w:style w:type="character" w:customStyle="1" w:styleId="flag-throbber">
    <w:name w:val="flag-throbber"/>
    <w:basedOn w:val="a0"/>
    <w:rsid w:val="008117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05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2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2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1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43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075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04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8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0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19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99178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058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54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063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717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177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03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7530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92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828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3287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51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57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132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ru.wikipedia.7val.com%2F%3Be%3Dutf-8%2Fwiki%2F%25D0%25A1%25D0%25B0%25D0%25BD%25D0%25BA%25D1%2582-%25D0%259F%25D0%25B5%25D1%2582%25D0%25B5%25D1%2580%25D0%25B1%25D1%2583%25D1%2580%25D0%25B3%25D1%2581%25D0%25BA%25D0%25B0%25D1%258F_%25D0%25B0%25D0%25BA%25D0%25B0%25D0%25B4%25D0%25B5%25D0%25BC%25D0%25B8%25D1%258F_%25D1%2585%25D1%2583%25D0%25B4%25D0%25BE%25D0%25B6%25D0%25B5%25D1%2581%25D1%2582%25D0%25B2&amp;sa=D&amp;sntz=1&amp;usg=AFQjCNEAPJtoOJk68iHiRy6h4WJYu1Xn6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com/url?q=http%3A%2F%2Fru.wikipedia.7val.com%2F%3Be%3Dutf-8%2Fwiki%2F1881_%25D0%25B3%25D0%25BE%25D0%25B4&amp;sa=D&amp;sntz=1&amp;usg=AFQjCNEZvl6G5_l-UukWb1wlF77mCcNjF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q=http%3A%2F%2Fru.wikipedia.7val.com%2F%3Be%3Dutf-8%2Fwiki%2F1881_%25D0%25B3%25D0%25BE%25D0%25B4&amp;sa=D&amp;sntz=1&amp;usg=AFQjCNEZvl6G5_l-UukWb1wlF77mCcNjFQ" TargetMode="External"/><Relationship Id="rId5" Type="http://schemas.openxmlformats.org/officeDocument/2006/relationships/hyperlink" Target="http://www.google.com/url?q=http%3A%2F%2Fru.wikipedia.7val.com%2F%3Be%3Dutf-8%2Fwiki%2F%25D0%25A1%25D1%2582%25D0%25B0%25D0%25B2%25D1%2580%25D0%25BE%25D0%25BF%25D0%25BE%25D0%25BB%25D1%258C&amp;sa=D&amp;sntz=1&amp;usg=AFQjCNH2Xf9Cmt-Sf_1LaHXM02Gv1UtaX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1915</Words>
  <Characters>10919</Characters>
  <Application>Microsoft Office Word</Application>
  <DocSecurity>0</DocSecurity>
  <Lines>90</Lines>
  <Paragraphs>25</Paragraphs>
  <ScaleCrop>false</ScaleCrop>
  <Company/>
  <LinksUpToDate>false</LinksUpToDate>
  <CharactersWithSpaces>12809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2024-04-03T09:06:00Z</dcterms:created>
  <dcterms:modified xsi:type="dcterms:W3CDTF">2024-04-03T09:06:00Z</dcterms:modified>
</cp:coreProperties>
</file>