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54" w:rsidRDefault="00790354" w:rsidP="00790354">
      <w:pPr>
        <w:spacing w:line="300" w:lineRule="auto"/>
        <w:jc w:val="center"/>
        <w:rPr>
          <w:sz w:val="22"/>
          <w:szCs w:val="22"/>
        </w:rPr>
      </w:pPr>
      <w:r w:rsidRPr="00E8784F">
        <w:rPr>
          <w:b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b/>
          <w:sz w:val="28"/>
          <w:szCs w:val="28"/>
        </w:rPr>
        <w:t>- основная общеобразовательная Ш</w:t>
      </w:r>
      <w:r w:rsidRPr="00E8784F">
        <w:rPr>
          <w:b/>
          <w:sz w:val="28"/>
          <w:szCs w:val="28"/>
        </w:rPr>
        <w:t>кола</w:t>
      </w:r>
      <w:r>
        <w:rPr>
          <w:b/>
          <w:sz w:val="28"/>
          <w:szCs w:val="28"/>
        </w:rPr>
        <w:t xml:space="preserve">-интернат им. </w:t>
      </w:r>
      <w:proofErr w:type="spellStart"/>
      <w:r>
        <w:rPr>
          <w:b/>
          <w:sz w:val="28"/>
          <w:szCs w:val="28"/>
        </w:rPr>
        <w:t>З.К.Тигеева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оздока</w:t>
      </w:r>
      <w:proofErr w:type="spellEnd"/>
      <w:r w:rsidRPr="00E8784F">
        <w:rPr>
          <w:b/>
          <w:sz w:val="28"/>
          <w:szCs w:val="28"/>
        </w:rPr>
        <w:t xml:space="preserve"> Республики Северная Осетия-Алания</w:t>
      </w:r>
    </w:p>
    <w:p w:rsidR="00790354" w:rsidRDefault="00790354" w:rsidP="00790354">
      <w:pPr>
        <w:jc w:val="center"/>
        <w:rPr>
          <w:sz w:val="22"/>
          <w:szCs w:val="22"/>
        </w:rPr>
      </w:pPr>
    </w:p>
    <w:p w:rsidR="00790354" w:rsidRDefault="00790354" w:rsidP="00790354">
      <w:pPr>
        <w:jc w:val="center"/>
        <w:rPr>
          <w:sz w:val="22"/>
          <w:szCs w:val="22"/>
        </w:rPr>
      </w:pPr>
    </w:p>
    <w:p w:rsidR="00790354" w:rsidRPr="005F6713" w:rsidRDefault="00790354" w:rsidP="00790354">
      <w:pPr>
        <w:jc w:val="center"/>
        <w:rPr>
          <w:sz w:val="22"/>
          <w:szCs w:val="22"/>
        </w:rPr>
      </w:pPr>
    </w:p>
    <w:p w:rsidR="00790354" w:rsidRPr="00440D09" w:rsidRDefault="00790354" w:rsidP="00790354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790354" w:rsidRDefault="00790354" w:rsidP="00790354">
      <w:pPr>
        <w:jc w:val="center"/>
        <w:rPr>
          <w:sz w:val="22"/>
          <w:szCs w:val="22"/>
        </w:rPr>
      </w:pPr>
    </w:p>
    <w:p w:rsidR="00790354" w:rsidRDefault="00790354" w:rsidP="00790354">
      <w:pPr>
        <w:jc w:val="center"/>
        <w:rPr>
          <w:sz w:val="22"/>
          <w:szCs w:val="22"/>
        </w:rPr>
      </w:pPr>
    </w:p>
    <w:p w:rsidR="00790354" w:rsidRDefault="00790354" w:rsidP="00790354">
      <w:pPr>
        <w:jc w:val="center"/>
        <w:rPr>
          <w:sz w:val="22"/>
          <w:szCs w:val="22"/>
        </w:rPr>
      </w:pPr>
    </w:p>
    <w:p w:rsidR="00790354" w:rsidRDefault="00790354" w:rsidP="00790354">
      <w:pPr>
        <w:jc w:val="center"/>
        <w:rPr>
          <w:sz w:val="22"/>
          <w:szCs w:val="22"/>
        </w:rPr>
      </w:pPr>
    </w:p>
    <w:p w:rsidR="00790354" w:rsidRDefault="00790354" w:rsidP="00790354">
      <w:pPr>
        <w:jc w:val="center"/>
        <w:rPr>
          <w:sz w:val="22"/>
          <w:szCs w:val="22"/>
        </w:rPr>
      </w:pPr>
    </w:p>
    <w:p w:rsidR="00790354" w:rsidRDefault="00790354" w:rsidP="00790354">
      <w:pPr>
        <w:jc w:val="center"/>
        <w:rPr>
          <w:sz w:val="22"/>
          <w:szCs w:val="22"/>
        </w:rPr>
      </w:pPr>
      <w:r w:rsidRPr="008C4B08">
        <w:rPr>
          <w:noProof/>
          <w:sz w:val="96"/>
          <w:szCs w:val="96"/>
          <w:lang w:bidi="ar-SA"/>
        </w:rPr>
        <w:drawing>
          <wp:inline distT="0" distB="0" distL="0" distR="0" wp14:anchorId="63F7D87B" wp14:editId="3638DCEC">
            <wp:extent cx="1590675" cy="590550"/>
            <wp:effectExtent l="0" t="0" r="9525" b="0"/>
            <wp:docPr id="2" name="Рисунок 2" descr="http://puhschoch.ucoz.com/_si/3/90365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hschoch.ucoz.com/_si/3/9036566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354" w:rsidRDefault="00790354" w:rsidP="00790354">
      <w:pPr>
        <w:jc w:val="center"/>
        <w:rPr>
          <w:sz w:val="22"/>
          <w:szCs w:val="22"/>
        </w:rPr>
      </w:pPr>
    </w:p>
    <w:p w:rsidR="00790354" w:rsidRDefault="00790354" w:rsidP="00790354">
      <w:pPr>
        <w:jc w:val="center"/>
        <w:rPr>
          <w:sz w:val="22"/>
          <w:szCs w:val="22"/>
        </w:rPr>
      </w:pPr>
    </w:p>
    <w:p w:rsidR="00790354" w:rsidRPr="00CD62C3" w:rsidRDefault="00790354" w:rsidP="00790354">
      <w:pPr>
        <w:jc w:val="center"/>
        <w:rPr>
          <w:sz w:val="22"/>
          <w:szCs w:val="22"/>
        </w:rPr>
      </w:pPr>
    </w:p>
    <w:p w:rsidR="00790354" w:rsidRPr="00CD62C3" w:rsidRDefault="00790354" w:rsidP="00790354">
      <w:pPr>
        <w:jc w:val="center"/>
        <w:rPr>
          <w:sz w:val="22"/>
          <w:szCs w:val="22"/>
        </w:rPr>
      </w:pPr>
    </w:p>
    <w:p w:rsidR="004F1C72" w:rsidRDefault="00233265">
      <w:pPr>
        <w:pStyle w:val="40"/>
        <w:shd w:val="clear" w:color="auto" w:fill="auto"/>
        <w:spacing w:before="0" w:after="86" w:line="320" w:lineRule="exact"/>
        <w:ind w:right="20"/>
      </w:pPr>
      <w:r>
        <w:t>Дополнительная общеразвивающая программа</w:t>
      </w:r>
    </w:p>
    <w:p w:rsidR="004F1C72" w:rsidRDefault="00233265">
      <w:pPr>
        <w:pStyle w:val="40"/>
        <w:shd w:val="clear" w:color="auto" w:fill="auto"/>
        <w:spacing w:before="0" w:after="701" w:line="320" w:lineRule="exact"/>
        <w:ind w:right="20"/>
      </w:pPr>
      <w:r>
        <w:t>по робототехнике</w:t>
      </w:r>
    </w:p>
    <w:p w:rsidR="00790354" w:rsidRDefault="00233265">
      <w:pPr>
        <w:pStyle w:val="40"/>
        <w:shd w:val="clear" w:color="auto" w:fill="auto"/>
        <w:spacing w:before="0" w:after="5326" w:line="370" w:lineRule="exact"/>
        <w:ind w:right="20"/>
      </w:pPr>
      <w:r>
        <w:t xml:space="preserve">Срок реализации программы: </w:t>
      </w:r>
      <w:r>
        <w:rPr>
          <w:rStyle w:val="41"/>
        </w:rPr>
        <w:t>3 года</w:t>
      </w:r>
      <w:r>
        <w:rPr>
          <w:rStyle w:val="41"/>
        </w:rPr>
        <w:br/>
      </w:r>
      <w:r>
        <w:t xml:space="preserve">Возраст обучающихся: </w:t>
      </w:r>
      <w:r w:rsidR="00790354">
        <w:rPr>
          <w:rStyle w:val="41"/>
        </w:rPr>
        <w:t>9</w:t>
      </w:r>
      <w:r>
        <w:rPr>
          <w:rStyle w:val="41"/>
        </w:rPr>
        <w:t>-15 лет</w:t>
      </w:r>
      <w:r>
        <w:rPr>
          <w:rStyle w:val="41"/>
        </w:rPr>
        <w:br/>
      </w:r>
      <w:bookmarkStart w:id="0" w:name="_GoBack"/>
      <w:bookmarkEnd w:id="0"/>
    </w:p>
    <w:p w:rsidR="004F1C72" w:rsidRPr="00790354" w:rsidRDefault="00790354">
      <w:pPr>
        <w:pStyle w:val="40"/>
        <w:shd w:val="clear" w:color="auto" w:fill="auto"/>
        <w:spacing w:before="0" w:after="5326" w:line="370" w:lineRule="exact"/>
        <w:ind w:right="20"/>
        <w:rPr>
          <w:sz w:val="28"/>
        </w:rPr>
        <w:sectPr w:rsidR="004F1C72" w:rsidRPr="00790354">
          <w:headerReference w:type="default" r:id="rId9"/>
          <w:headerReference w:type="first" r:id="rId10"/>
          <w:pgSz w:w="11900" w:h="16840"/>
          <w:pgMar w:top="869" w:right="1279" w:bottom="869" w:left="1054" w:header="0" w:footer="3" w:gutter="0"/>
          <w:cols w:space="720"/>
          <w:noEndnote/>
          <w:titlePg/>
          <w:docGrid w:linePitch="360"/>
        </w:sectPr>
      </w:pPr>
      <w:proofErr w:type="spellStart"/>
      <w:r w:rsidRPr="00790354">
        <w:rPr>
          <w:sz w:val="28"/>
        </w:rPr>
        <w:t>г</w:t>
      </w:r>
      <w:proofErr w:type="gramStart"/>
      <w:r w:rsidRPr="00790354">
        <w:rPr>
          <w:sz w:val="28"/>
        </w:rPr>
        <w:t>.М</w:t>
      </w:r>
      <w:proofErr w:type="gramEnd"/>
      <w:r w:rsidRPr="00790354">
        <w:rPr>
          <w:sz w:val="28"/>
        </w:rPr>
        <w:t>оздок</w:t>
      </w:r>
      <w:proofErr w:type="spellEnd"/>
      <w:r w:rsidRPr="00790354">
        <w:rPr>
          <w:sz w:val="28"/>
        </w:rPr>
        <w:t xml:space="preserve"> 2022</w:t>
      </w:r>
    </w:p>
    <w:p w:rsidR="00790354" w:rsidRPr="00790354" w:rsidRDefault="00790354" w:rsidP="00790354">
      <w:pPr>
        <w:pStyle w:val="20"/>
        <w:shd w:val="clear" w:color="auto" w:fill="auto"/>
        <w:spacing w:after="0" w:line="322" w:lineRule="exact"/>
        <w:ind w:firstLine="740"/>
        <w:rPr>
          <w:b/>
        </w:rPr>
      </w:pPr>
      <w:r>
        <w:rPr>
          <w:b/>
        </w:rPr>
        <w:lastRenderedPageBreak/>
        <w:t>Пояснительная записка</w:t>
      </w:r>
    </w:p>
    <w:p w:rsidR="004F1C72" w:rsidRDefault="00233265">
      <w:pPr>
        <w:pStyle w:val="20"/>
        <w:shd w:val="clear" w:color="auto" w:fill="auto"/>
        <w:spacing w:after="0" w:line="322" w:lineRule="exact"/>
        <w:ind w:firstLine="740"/>
        <w:jc w:val="both"/>
      </w:pPr>
      <w:r>
        <w:t>Программа по робототехнике реализует</w:t>
      </w:r>
      <w:r>
        <w:t>ся в соответствии с основными нормативными документами: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322" w:lineRule="exact"/>
        <w:ind w:firstLine="0"/>
        <w:jc w:val="both"/>
      </w:pPr>
      <w:r>
        <w:t xml:space="preserve">Федеральный закон Российской Федерации от 29 декабря 2012 г. </w:t>
      </w:r>
      <w:r>
        <w:rPr>
          <w:lang w:val="en-US" w:eastAsia="en-US" w:bidi="en-US"/>
        </w:rPr>
        <w:t>N</w:t>
      </w:r>
      <w:r w:rsidRPr="00790354">
        <w:rPr>
          <w:lang w:eastAsia="en-US" w:bidi="en-US"/>
        </w:rPr>
        <w:t xml:space="preserve"> </w:t>
      </w:r>
      <w:r>
        <w:t>273 -ФЗ "Об образовании в Российской Федерации".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322" w:lineRule="exact"/>
        <w:ind w:firstLine="0"/>
        <w:jc w:val="both"/>
      </w:pPr>
      <w:r>
        <w:t xml:space="preserve">Федеральный закон "Об основах системы профилактики безнадзорности и правонарушений </w:t>
      </w:r>
      <w:r>
        <w:t>несовершеннолетних" от 24.06.1999 г. № 120-ФЗ. (</w:t>
      </w:r>
      <w:proofErr w:type="gramStart"/>
      <w:r>
        <w:t>Принят</w:t>
      </w:r>
      <w:proofErr w:type="gramEnd"/>
      <w:r>
        <w:t xml:space="preserve"> Государственной Думой 21.05.1999г., в редакции Федерального закона от 13.01. 2001г. № 1-ФЗ).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322" w:lineRule="exact"/>
        <w:ind w:firstLine="0"/>
        <w:jc w:val="both"/>
      </w:pPr>
      <w:r>
        <w:t>Национальная образовательная инициатива «Наша новая школа», утвержденная Президентом Российской Федерации 04</w:t>
      </w:r>
      <w:r>
        <w:t xml:space="preserve"> февраля 2010 г. Пр-271;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322" w:lineRule="exact"/>
        <w:ind w:firstLine="0"/>
        <w:jc w:val="both"/>
      </w:pPr>
      <w:r>
        <w:t>Примерные требования к программам дополнительного образования детей.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322" w:lineRule="exact"/>
        <w:ind w:firstLine="0"/>
        <w:jc w:val="both"/>
      </w:pPr>
      <w:r>
        <w:t>Распоряжение Правительства РФ от 4 сентября 2014г. № 1726-р «Концепция развития дополнительного образования детей»;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509"/>
        </w:tabs>
        <w:spacing w:after="0" w:line="322" w:lineRule="exact"/>
        <w:ind w:firstLine="0"/>
        <w:jc w:val="both"/>
      </w:pPr>
      <w:r>
        <w:t xml:space="preserve">СанПиН 2.4.4.1251-03 </w:t>
      </w:r>
      <w:r>
        <w:t>«Санитарно-эпидемиологические требования к учреждениям дополнительного образования детей (внешкольные учреждения»;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322" w:lineRule="exact"/>
        <w:ind w:firstLine="0"/>
        <w:jc w:val="both"/>
      </w:pPr>
      <w:r>
        <w:t>СанПиН 2.4.2.2821 -10 «Санитарно-эпидемиологические требования к условиям и организации обучения в образовательных учреждениях»;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31"/>
        </w:tabs>
        <w:spacing w:after="0" w:line="322" w:lineRule="exact"/>
        <w:ind w:firstLine="0"/>
        <w:jc w:val="both"/>
      </w:pPr>
      <w:r>
        <w:t>СанПиН 2.4.4</w:t>
      </w:r>
      <w:r>
        <w:t xml:space="preserve">.3172-14 «Санитарно-эпидемиологические требования к устройству, содержанию и организации </w:t>
      </w:r>
      <w:proofErr w:type="gramStart"/>
      <w:r>
        <w:t>режима работы образовательных организаций дополнительного образования детей</w:t>
      </w:r>
      <w:proofErr w:type="gramEnd"/>
      <w:r>
        <w:t>».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322" w:lineRule="exact"/>
        <w:ind w:firstLine="0"/>
        <w:jc w:val="both"/>
      </w:pPr>
      <w:r>
        <w:t>Приказ Министерства образования от 29.08.2013г. №1008г. «Об утверждении Порядка организац</w:t>
      </w:r>
      <w:r>
        <w:t>ии и осуществления образовательной деятельности по дополнительным общеобразовательным программам»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322" w:lineRule="exact"/>
        <w:ind w:firstLine="0"/>
        <w:jc w:val="both"/>
      </w:pPr>
      <w:r>
        <w:t>учебный план по дополнительному образованию школы;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26"/>
        </w:tabs>
        <w:spacing w:after="300" w:line="322" w:lineRule="exact"/>
        <w:ind w:firstLine="0"/>
        <w:jc w:val="both"/>
      </w:pPr>
      <w:r>
        <w:t>план воспитательной работы на учебный год.</w:t>
      </w:r>
    </w:p>
    <w:p w:rsidR="004F1C72" w:rsidRDefault="00233265">
      <w:pPr>
        <w:pStyle w:val="20"/>
        <w:shd w:val="clear" w:color="auto" w:fill="auto"/>
        <w:spacing w:after="300" w:line="322" w:lineRule="exact"/>
        <w:ind w:firstLine="740"/>
        <w:jc w:val="both"/>
      </w:pPr>
      <w:r>
        <w:rPr>
          <w:rStyle w:val="22"/>
        </w:rPr>
        <w:t xml:space="preserve">Направленность </w:t>
      </w:r>
      <w:r>
        <w:t xml:space="preserve">дополнительной общеобразовательной программы - </w:t>
      </w:r>
      <w:r>
        <w:t>техническая. Программа направлена на привлечение обучающихся к современным технологиям конструирования, программирования и использования роботизированных устройств.</w:t>
      </w:r>
    </w:p>
    <w:p w:rsidR="004F1C72" w:rsidRDefault="00233265">
      <w:pPr>
        <w:pStyle w:val="10"/>
        <w:keepNext/>
        <w:keepLines/>
        <w:shd w:val="clear" w:color="auto" w:fill="auto"/>
        <w:spacing w:before="0"/>
        <w:ind w:firstLine="740"/>
      </w:pPr>
      <w:bookmarkStart w:id="1" w:name="bookmark0"/>
      <w:r>
        <w:t>Актуальность программы.</w:t>
      </w:r>
      <w:bookmarkEnd w:id="1"/>
    </w:p>
    <w:p w:rsidR="004F1C72" w:rsidRDefault="00233265">
      <w:pPr>
        <w:pStyle w:val="20"/>
        <w:shd w:val="clear" w:color="auto" w:fill="auto"/>
        <w:spacing w:after="0" w:line="322" w:lineRule="exact"/>
        <w:ind w:firstLine="740"/>
        <w:jc w:val="both"/>
      </w:pPr>
      <w:r>
        <w:t>Робототехника - это проектирование и конструирование всевозможных и</w:t>
      </w:r>
      <w:r>
        <w:t>нтеллектуальных механизмов - роботов, имеющих модульную структуру и обладающих мощными микропроцессорами.</w:t>
      </w:r>
    </w:p>
    <w:p w:rsidR="004F1C72" w:rsidRDefault="00233265">
      <w:pPr>
        <w:pStyle w:val="20"/>
        <w:shd w:val="clear" w:color="auto" w:fill="auto"/>
        <w:spacing w:after="0" w:line="322" w:lineRule="exact"/>
        <w:ind w:firstLine="740"/>
        <w:jc w:val="both"/>
      </w:pPr>
      <w:r>
        <w:t>Ориентация на результаты образования, которые рассматриваются на основе системно-</w:t>
      </w:r>
      <w:proofErr w:type="spellStart"/>
      <w:r>
        <w:t>деятельностного</w:t>
      </w:r>
      <w:proofErr w:type="spellEnd"/>
      <w:r>
        <w:t xml:space="preserve"> подхода, является важнейшей отличительной особенность</w:t>
      </w:r>
      <w:r>
        <w:t xml:space="preserve">ю стандартов нового поколения. Процессы обучения и воспитания развиваются у обучающихся в случае наличия </w:t>
      </w:r>
      <w:proofErr w:type="spellStart"/>
      <w:r>
        <w:t>деятельностной</w:t>
      </w:r>
      <w:proofErr w:type="spellEnd"/>
      <w:r>
        <w:t xml:space="preserve"> формы, способствующей формированию тех или иных типов деятельности. Деятельность выступает как внешнее условие развития у ребенка познав</w:t>
      </w:r>
      <w:r>
        <w:t>ательных процессов.</w:t>
      </w:r>
    </w:p>
    <w:p w:rsidR="004F1C72" w:rsidRDefault="00233265">
      <w:pPr>
        <w:pStyle w:val="20"/>
        <w:shd w:val="clear" w:color="auto" w:fill="auto"/>
        <w:spacing w:after="0" w:line="322" w:lineRule="exact"/>
        <w:ind w:firstLine="740"/>
        <w:jc w:val="both"/>
        <w:sectPr w:rsidR="004F1C72">
          <w:pgSz w:w="11900" w:h="16840"/>
          <w:pgMar w:top="1906" w:right="531" w:bottom="754" w:left="1101" w:header="0" w:footer="3" w:gutter="0"/>
          <w:cols w:space="720"/>
          <w:noEndnote/>
          <w:docGrid w:linePitch="360"/>
        </w:sectPr>
      </w:pPr>
      <w:r>
        <w:t xml:space="preserve">Вопрос привлечения детей школьного возраста (особенно мальчиков) в объединения технического творчества актуален. Все блага цивилизации - это </w:t>
      </w:r>
      <w:r>
        <w:lastRenderedPageBreak/>
        <w:t>результат технического творчества, начиная с древних времен, когда было</w:t>
      </w:r>
    </w:p>
    <w:p w:rsidR="004F1C72" w:rsidRDefault="00233265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lastRenderedPageBreak/>
        <w:t>из</w:t>
      </w:r>
      <w:r>
        <w:t>обретено колесо, и до сегодняшнего дня технический прогресс обязан людям, создающим новую технику, облегчающую жизнь и деятельность человечества.</w:t>
      </w:r>
    </w:p>
    <w:p w:rsidR="004F1C72" w:rsidRDefault="00233265">
      <w:pPr>
        <w:pStyle w:val="20"/>
        <w:shd w:val="clear" w:color="auto" w:fill="auto"/>
        <w:spacing w:after="0" w:line="322" w:lineRule="exact"/>
        <w:ind w:left="380" w:firstLine="700"/>
        <w:jc w:val="both"/>
      </w:pPr>
      <w:r>
        <w:t>Для развития ребенка необходимо организовать его деятельность в условиях детского действия. Такая стратегия об</w:t>
      </w:r>
      <w:r>
        <w:t xml:space="preserve">учения легко реализовывается в образовательной среде </w:t>
      </w:r>
      <w:r>
        <w:rPr>
          <w:lang w:val="en-US" w:eastAsia="en-US" w:bidi="en-US"/>
        </w:rPr>
        <w:t>LEGO</w:t>
      </w:r>
      <w:r w:rsidRPr="00790354">
        <w:rPr>
          <w:lang w:eastAsia="en-US" w:bidi="en-US"/>
        </w:rPr>
        <w:t xml:space="preserve">, </w:t>
      </w:r>
      <w:r>
        <w:t xml:space="preserve">которая объединяет в себе специально скомпонованные для занятий в группе комплекты </w:t>
      </w:r>
      <w:r>
        <w:rPr>
          <w:lang w:val="en-US" w:eastAsia="en-US" w:bidi="en-US"/>
        </w:rPr>
        <w:t>LEGO</w:t>
      </w:r>
      <w:r w:rsidRPr="00790354">
        <w:rPr>
          <w:lang w:eastAsia="en-US" w:bidi="en-US"/>
        </w:rPr>
        <w:t xml:space="preserve">, </w:t>
      </w:r>
      <w:r>
        <w:t xml:space="preserve">тщательно продуманную систему заданий </w:t>
      </w:r>
      <w:proofErr w:type="gramStart"/>
      <w:r>
        <w:t>для</w:t>
      </w:r>
      <w:proofErr w:type="gramEnd"/>
      <w:r>
        <w:t xml:space="preserve"> обучающихся и четко сформулированную образовательную концепцию.</w:t>
      </w:r>
    </w:p>
    <w:p w:rsidR="004F1C72" w:rsidRDefault="00233265">
      <w:pPr>
        <w:pStyle w:val="20"/>
        <w:shd w:val="clear" w:color="auto" w:fill="auto"/>
        <w:spacing w:after="0" w:line="322" w:lineRule="exact"/>
        <w:ind w:left="380" w:firstLine="700"/>
        <w:jc w:val="both"/>
      </w:pPr>
      <w:r>
        <w:t>Ра</w:t>
      </w:r>
      <w:r>
        <w:t xml:space="preserve">бота с образовательными конструкторами </w:t>
      </w:r>
      <w:r>
        <w:rPr>
          <w:lang w:val="en-US" w:eastAsia="en-US" w:bidi="en-US"/>
        </w:rPr>
        <w:t>LEGO</w:t>
      </w:r>
      <w:r w:rsidRPr="00790354">
        <w:rPr>
          <w:lang w:eastAsia="en-US" w:bidi="en-US"/>
        </w:rPr>
        <w:t xml:space="preserve"> </w:t>
      </w:r>
      <w:r>
        <w:t>позволяет обучающимся в форме познавательной игры узнать многие важные идеи и развить необходимые в дальнейшей жизни навыки.</w:t>
      </w:r>
    </w:p>
    <w:p w:rsidR="004F1C72" w:rsidRDefault="00233265">
      <w:pPr>
        <w:pStyle w:val="20"/>
        <w:shd w:val="clear" w:color="auto" w:fill="auto"/>
        <w:spacing w:after="0" w:line="322" w:lineRule="exact"/>
        <w:ind w:left="380" w:firstLine="700"/>
        <w:jc w:val="both"/>
      </w:pPr>
      <w:r>
        <w:t xml:space="preserve">Очень важным представляется тренировка работы в коллективе и развитие самостоятельного </w:t>
      </w:r>
      <w:r>
        <w:t>технического творчества. Простота в построении модели в сочетании с большими конструктивными возможностями конструктора позволяют обучающимся в конце занятия увидеть сделанную своими руками модель, которая выполняет поставленную ими же самими задачу. Изуча</w:t>
      </w:r>
      <w:r>
        <w:t>я простые механизмы, обучающиеся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:rsidR="004F1C72" w:rsidRDefault="00233265">
      <w:pPr>
        <w:pStyle w:val="20"/>
        <w:shd w:val="clear" w:color="auto" w:fill="auto"/>
        <w:spacing w:after="236" w:line="322" w:lineRule="exact"/>
        <w:ind w:left="380" w:firstLine="700"/>
        <w:jc w:val="both"/>
      </w:pPr>
      <w:r>
        <w:t>Компьютер используется как средство управления моделью; его и</w:t>
      </w:r>
      <w:r>
        <w:t xml:space="preserve">спользование направлено на составление управляющих алгоритмов для собранных моделей. Обучающиеся получают представление об особенностях составления программ управления, автоматизации механизмов, моделировании работы систем. </w:t>
      </w:r>
      <w:proofErr w:type="gramStart"/>
      <w:r>
        <w:t>Обучающиеся научатся грамотно вы</w:t>
      </w:r>
      <w:r>
        <w:t>ражать свою идею, проектировать ее техническое и программное решение, реализовать ее в виде модели, способной к функционированию.</w:t>
      </w:r>
      <w:proofErr w:type="gramEnd"/>
    </w:p>
    <w:p w:rsidR="004F1C72" w:rsidRDefault="00233265">
      <w:pPr>
        <w:pStyle w:val="20"/>
        <w:shd w:val="clear" w:color="auto" w:fill="auto"/>
        <w:spacing w:after="0" w:line="326" w:lineRule="exact"/>
        <w:ind w:left="380" w:hanging="380"/>
        <w:jc w:val="both"/>
      </w:pPr>
      <w:r>
        <w:rPr>
          <w:rStyle w:val="22"/>
        </w:rPr>
        <w:t xml:space="preserve">Цель программы </w:t>
      </w:r>
      <w:r>
        <w:t xml:space="preserve">- создание условий для мотивации, подготовки и профессиональной ориентации школьников для возможного </w:t>
      </w:r>
      <w:r>
        <w:t>продолжения учебы в ВУЗах и последующей работы на предприятиях по специальностям, связанным с робототехникой.</w:t>
      </w:r>
    </w:p>
    <w:p w:rsidR="004F1C72" w:rsidRDefault="00233265">
      <w:pPr>
        <w:pStyle w:val="60"/>
        <w:shd w:val="clear" w:color="auto" w:fill="auto"/>
        <w:ind w:left="380" w:firstLine="700"/>
      </w:pPr>
      <w:r>
        <w:t>Задачи программы:</w:t>
      </w:r>
    </w:p>
    <w:p w:rsidR="004F1C72" w:rsidRDefault="00233265">
      <w:pPr>
        <w:pStyle w:val="60"/>
        <w:shd w:val="clear" w:color="auto" w:fill="auto"/>
        <w:ind w:left="380"/>
      </w:pPr>
      <w:r>
        <w:t>Образовательные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326" w:lineRule="exact"/>
        <w:ind w:left="380" w:hanging="380"/>
        <w:jc w:val="both"/>
      </w:pPr>
      <w:r>
        <w:t>Использование современных разработок по робототехнике в области образования, организация на их основе активной в</w:t>
      </w:r>
      <w:r>
        <w:t>неурочной деятельности обучающихся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326" w:lineRule="exact"/>
        <w:ind w:left="380" w:hanging="380"/>
        <w:jc w:val="both"/>
      </w:pPr>
      <w:r>
        <w:t>Ознакомление обучающихся с комплексом базовых технологий, применяемых при создании роботов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326" w:lineRule="exact"/>
        <w:ind w:left="380" w:hanging="380"/>
        <w:jc w:val="both"/>
      </w:pPr>
      <w:r>
        <w:t xml:space="preserve">Реализация </w:t>
      </w:r>
      <w:proofErr w:type="spellStart"/>
      <w:r>
        <w:t>межпредметных</w:t>
      </w:r>
      <w:proofErr w:type="spellEnd"/>
      <w:r>
        <w:t xml:space="preserve"> связей с физикой, информатикой и математикой</w:t>
      </w:r>
    </w:p>
    <w:p w:rsidR="00790354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326" w:lineRule="exact"/>
        <w:ind w:left="380" w:hanging="380"/>
        <w:jc w:val="left"/>
      </w:pPr>
      <w:r>
        <w:t>Решение учащимися ряда кибернетических задач, результатом ка</w:t>
      </w:r>
      <w:r>
        <w:t xml:space="preserve">ждой из которых будет работающий механизм или робот с автономным управлением </w:t>
      </w:r>
    </w:p>
    <w:p w:rsidR="004F1C72" w:rsidRDefault="00233265" w:rsidP="00790354">
      <w:pPr>
        <w:pStyle w:val="20"/>
        <w:shd w:val="clear" w:color="auto" w:fill="auto"/>
        <w:tabs>
          <w:tab w:val="left" w:pos="347"/>
        </w:tabs>
        <w:spacing w:after="0" w:line="326" w:lineRule="exact"/>
        <w:ind w:left="380" w:firstLine="0"/>
        <w:jc w:val="left"/>
      </w:pPr>
      <w:r>
        <w:rPr>
          <w:rStyle w:val="22"/>
        </w:rPr>
        <w:t>Развивающие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326" w:lineRule="exact"/>
        <w:ind w:left="380" w:hanging="380"/>
        <w:jc w:val="both"/>
      </w:pPr>
      <w:r>
        <w:t>Развитие у школьников инженерного мышления, навыков конструирования, программирования и эффективного использования кибернетических систем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326" w:lineRule="exact"/>
        <w:ind w:left="380" w:hanging="380"/>
        <w:jc w:val="both"/>
      </w:pPr>
      <w:r>
        <w:t>Развитие мелкой моторики, вни</w:t>
      </w:r>
      <w:r>
        <w:t>мательности, аккуратности и изобретательности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326" w:lineRule="exact"/>
        <w:ind w:left="380" w:hanging="380"/>
        <w:jc w:val="both"/>
      </w:pPr>
      <w:r>
        <w:t xml:space="preserve">Развитие креативного мышления и пространственного воображения </w:t>
      </w:r>
      <w:proofErr w:type="gramStart"/>
      <w:r>
        <w:t>обучающихся</w:t>
      </w:r>
      <w:proofErr w:type="gramEnd"/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326" w:lineRule="exact"/>
        <w:ind w:left="380" w:hanging="380"/>
        <w:jc w:val="both"/>
      </w:pPr>
      <w:r>
        <w:t>Организация и участие в играх, конкурсах и состязаниях роботов в качестве закрепления изучаемого материала и в целях мотивации обучения</w:t>
      </w:r>
    </w:p>
    <w:p w:rsidR="004F1C72" w:rsidRDefault="00233265">
      <w:pPr>
        <w:pStyle w:val="10"/>
        <w:keepNext/>
        <w:keepLines/>
        <w:shd w:val="clear" w:color="auto" w:fill="auto"/>
        <w:spacing w:before="0" w:line="331" w:lineRule="exact"/>
        <w:ind w:left="380"/>
        <w:jc w:val="left"/>
      </w:pPr>
      <w:bookmarkStart w:id="2" w:name="bookmark1"/>
      <w:r>
        <w:t>Воспитательные</w:t>
      </w:r>
      <w:bookmarkEnd w:id="2"/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31" w:lineRule="exact"/>
        <w:ind w:left="380" w:hanging="380"/>
        <w:jc w:val="both"/>
      </w:pPr>
      <w:r>
        <w:t xml:space="preserve">Повышение мотивации обучающихся к изобретательству и созданию собственных </w:t>
      </w:r>
      <w:r>
        <w:lastRenderedPageBreak/>
        <w:t>роботизированных систем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31" w:lineRule="exact"/>
        <w:ind w:left="380" w:hanging="380"/>
        <w:jc w:val="both"/>
      </w:pPr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стремления к получению качественного законченного результата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248" w:line="331" w:lineRule="exact"/>
        <w:ind w:left="380" w:hanging="380"/>
        <w:jc w:val="both"/>
      </w:pPr>
      <w:r>
        <w:t xml:space="preserve">Формирование навыков проектного мышления, работы в </w:t>
      </w:r>
      <w:r>
        <w:t>команде</w:t>
      </w:r>
    </w:p>
    <w:p w:rsidR="004F1C72" w:rsidRDefault="00233265">
      <w:pPr>
        <w:pStyle w:val="10"/>
        <w:keepNext/>
        <w:keepLines/>
        <w:shd w:val="clear" w:color="auto" w:fill="auto"/>
        <w:spacing w:before="0"/>
        <w:ind w:left="3220"/>
        <w:jc w:val="left"/>
      </w:pPr>
      <w:bookmarkStart w:id="3" w:name="bookmark2"/>
      <w:r>
        <w:t>Отличительные особенности программы</w:t>
      </w:r>
      <w:bookmarkEnd w:id="3"/>
    </w:p>
    <w:p w:rsidR="004F1C72" w:rsidRDefault="00233265">
      <w:pPr>
        <w:pStyle w:val="20"/>
        <w:shd w:val="clear" w:color="auto" w:fill="auto"/>
        <w:spacing w:after="0" w:line="322" w:lineRule="exact"/>
        <w:ind w:left="380" w:firstLine="700"/>
        <w:jc w:val="both"/>
      </w:pPr>
      <w:r>
        <w:t xml:space="preserve">Реализация программы осуществляется с использованием методических пособий, специально разработанных фирмой </w:t>
      </w:r>
      <w:r w:rsidRPr="00790354">
        <w:rPr>
          <w:lang w:eastAsia="en-US" w:bidi="en-US"/>
        </w:rPr>
        <w:t>"</w:t>
      </w:r>
      <w:r>
        <w:rPr>
          <w:lang w:val="en-US" w:eastAsia="en-US" w:bidi="en-US"/>
        </w:rPr>
        <w:t>LEGO</w:t>
      </w:r>
      <w:r w:rsidRPr="00790354">
        <w:rPr>
          <w:lang w:eastAsia="en-US" w:bidi="en-US"/>
        </w:rPr>
        <w:t xml:space="preserve">" </w:t>
      </w:r>
      <w:r>
        <w:t>для преподавания технического конструирования на основе своих конструкторов. Настоящий курс предла</w:t>
      </w:r>
      <w:r>
        <w:t xml:space="preserve">гает использование образовательных конструкторов Базового набора </w:t>
      </w:r>
      <w:r>
        <w:rPr>
          <w:lang w:val="en-US" w:eastAsia="en-US" w:bidi="en-US"/>
        </w:rPr>
        <w:t>LEGO</w:t>
      </w:r>
      <w:r w:rsidRPr="00790354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MindstormsEV</w:t>
      </w:r>
      <w:proofErr w:type="spellEnd"/>
      <w:r w:rsidRPr="00790354">
        <w:rPr>
          <w:lang w:eastAsia="en-US" w:bidi="en-US"/>
        </w:rPr>
        <w:t xml:space="preserve">3 </w:t>
      </w:r>
      <w:r>
        <w:t xml:space="preserve">(45544) и дополнительно ресурсного набора </w:t>
      </w:r>
      <w:r>
        <w:rPr>
          <w:lang w:val="en-US" w:eastAsia="en-US" w:bidi="en-US"/>
        </w:rPr>
        <w:t>LEGO</w:t>
      </w:r>
      <w:r w:rsidRPr="00790354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790354">
        <w:rPr>
          <w:lang w:eastAsia="en-US" w:bidi="en-US"/>
        </w:rPr>
        <w:t xml:space="preserve"> </w:t>
      </w:r>
      <w:r>
        <w:t>М^81огтвЕУ3(45560)(образовательная версия) - как инструмента для обучения обучающихся конструированию, моделировани</w:t>
      </w:r>
      <w:r>
        <w:t xml:space="preserve">ю и компьютерному управлению на уроках робототехники.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</w:t>
      </w:r>
      <w:r>
        <w:t>же самими задачу. При построении модели затрагивается множество проблем из разных областей знания - от теории механики до психологии.</w:t>
      </w:r>
    </w:p>
    <w:p w:rsidR="004F1C72" w:rsidRDefault="00233265">
      <w:pPr>
        <w:pStyle w:val="20"/>
        <w:shd w:val="clear" w:color="auto" w:fill="auto"/>
        <w:spacing w:after="0" w:line="322" w:lineRule="exact"/>
        <w:ind w:left="380" w:firstLine="700"/>
        <w:jc w:val="both"/>
      </w:pPr>
      <w:r>
        <w:t>Курс предполагает использование компьютеров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Обучающиеся получа</w:t>
      </w:r>
      <w:r>
        <w:t>ют представление об особенностях составления программ управления, автоматизации механизмов, моделировании работы систем. Методические особенности реализации программы предполагают сочетание возможности развития индивидуальных творческих способностей и форм</w:t>
      </w:r>
      <w:r>
        <w:t xml:space="preserve">ирование умений взаимодействовать в коллективе, работать в группе. Конструктор </w:t>
      </w:r>
      <w:r>
        <w:rPr>
          <w:lang w:val="en-US" w:eastAsia="en-US" w:bidi="en-US"/>
        </w:rPr>
        <w:t>LEGO</w:t>
      </w:r>
      <w:r w:rsidRPr="00790354">
        <w:rPr>
          <w:lang w:eastAsia="en-US" w:bidi="en-US"/>
        </w:rPr>
        <w:t xml:space="preserve"> </w:t>
      </w:r>
      <w:r>
        <w:rPr>
          <w:lang w:val="en-US" w:eastAsia="en-US" w:bidi="en-US"/>
        </w:rPr>
        <w:t>Mindstorms</w:t>
      </w:r>
      <w:r w:rsidRPr="00790354">
        <w:rPr>
          <w:lang w:eastAsia="en-US" w:bidi="en-US"/>
        </w:rPr>
        <w:t xml:space="preserve"> </w:t>
      </w:r>
      <w:r>
        <w:t xml:space="preserve">позволяет обучающимся в форме познавательной игры узнать многие важные идеи и развить необходимые в дальнейшей жизни навыки. </w:t>
      </w:r>
      <w:proofErr w:type="gramStart"/>
      <w:r>
        <w:rPr>
          <w:lang w:val="en-US" w:eastAsia="en-US" w:bidi="en-US"/>
        </w:rPr>
        <w:t>Lego</w:t>
      </w:r>
      <w:r>
        <w:t>-робот поможет в рамках изучения</w:t>
      </w:r>
      <w:r>
        <w:t xml:space="preserve"> данной темы понять основы робототехники, наглядно реализовать сложные алгоритмы, рассмотреть вопросы, связанные с автоматизацией производственных процессов и процессов управления.</w:t>
      </w:r>
      <w:proofErr w:type="gramEnd"/>
      <w:r>
        <w:t xml:space="preserve"> Робот рассматривается в рамках концепции исполнителя, которая используется </w:t>
      </w:r>
      <w:r>
        <w:t xml:space="preserve">в курсе информатики при изучении программирования. Однако в отличие от множества традиционных учебных исполнителей, которые помогают </w:t>
      </w:r>
      <w:proofErr w:type="gramStart"/>
      <w:r>
        <w:t>обучающимся</w:t>
      </w:r>
      <w:proofErr w:type="gramEnd"/>
      <w:r>
        <w:t xml:space="preserve"> разобраться в довольно сложной теме, </w:t>
      </w:r>
      <w:r>
        <w:rPr>
          <w:lang w:val="en-US" w:eastAsia="en-US" w:bidi="en-US"/>
        </w:rPr>
        <w:t>Lego</w:t>
      </w:r>
      <w:r>
        <w:t>-роботы действуют в реальном мире, что не только увеличивает мотивацио</w:t>
      </w:r>
      <w:r>
        <w:t>нную составляющую изучаемого материала, но вносит в него исследовательский компонент.</w:t>
      </w:r>
    </w:p>
    <w:p w:rsidR="004F1C72" w:rsidRDefault="00233265">
      <w:pPr>
        <w:pStyle w:val="20"/>
        <w:shd w:val="clear" w:color="auto" w:fill="auto"/>
        <w:spacing w:after="0" w:line="322" w:lineRule="exact"/>
        <w:ind w:left="380" w:firstLine="700"/>
        <w:jc w:val="both"/>
      </w:pPr>
      <w:r>
        <w:t>Данная образовательная программа имеет ряд отличий от уже существующих аналогов.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Элементы кибернетики и теории автоматического управления адаптированы для уровня восприят</w:t>
      </w:r>
      <w:r>
        <w:t>ия детей, что позволяет начать подготовку инженерных кадров уже с 7 класса школы.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Существующие аналоги предполагают поверхностное освоение элементов робототехники с преимущественно демонстрационным подходом к интеграции с другими предметами. Особенностью д</w:t>
      </w:r>
      <w:r>
        <w:t>анной программы является нацеленность на конечный результат, т.е. ребенок создает не просто внешнюю модель робота,</w:t>
      </w:r>
    </w:p>
    <w:p w:rsidR="004F1C72" w:rsidRDefault="00233265">
      <w:pPr>
        <w:pStyle w:val="20"/>
        <w:shd w:val="clear" w:color="auto" w:fill="auto"/>
        <w:spacing w:after="0" w:line="322" w:lineRule="exact"/>
        <w:ind w:firstLine="0"/>
        <w:jc w:val="both"/>
      </w:pPr>
      <w:r>
        <w:t>дорисовывая в своем воображении его возможности. Ребенок создает действующее устройство, которое решает поставленную задачу.</w:t>
      </w:r>
    </w:p>
    <w:p w:rsidR="004F1C72" w:rsidRDefault="00233265">
      <w:pPr>
        <w:pStyle w:val="20"/>
        <w:shd w:val="clear" w:color="auto" w:fill="auto"/>
        <w:spacing w:after="300" w:line="322" w:lineRule="exact"/>
        <w:ind w:firstLine="0"/>
        <w:jc w:val="both"/>
      </w:pPr>
      <w:r>
        <w:t>Программа плотно</w:t>
      </w:r>
      <w:r>
        <w:t xml:space="preserve"> связана с массовыми мероприятиями в научно-технической сфере </w:t>
      </w:r>
      <w:r>
        <w:lastRenderedPageBreak/>
        <w:t xml:space="preserve">для детей (турнирами, состязаниями, конференциями), что позволяет, не выходя за рамки учебного процесса, принимать активное участие в конкурсах различного уровня: </w:t>
      </w:r>
      <w:proofErr w:type="gramStart"/>
      <w:r>
        <w:t>от</w:t>
      </w:r>
      <w:proofErr w:type="gramEnd"/>
      <w:r>
        <w:t xml:space="preserve"> школьного до международного.</w:t>
      </w:r>
    </w:p>
    <w:p w:rsidR="004F1C72" w:rsidRDefault="00233265">
      <w:pPr>
        <w:pStyle w:val="10"/>
        <w:keepNext/>
        <w:keepLines/>
        <w:shd w:val="clear" w:color="auto" w:fill="auto"/>
        <w:spacing w:before="0" w:after="300"/>
        <w:ind w:right="5560"/>
        <w:jc w:val="left"/>
      </w:pPr>
      <w:bookmarkStart w:id="4" w:name="bookmark3"/>
      <w:r>
        <w:t xml:space="preserve">Срок реализации программы: </w:t>
      </w:r>
      <w:r>
        <w:rPr>
          <w:rStyle w:val="11"/>
        </w:rPr>
        <w:t xml:space="preserve">3 года </w:t>
      </w:r>
      <w:r>
        <w:t xml:space="preserve">Возраст обучающихся: </w:t>
      </w:r>
      <w:r w:rsidR="00790354">
        <w:rPr>
          <w:rStyle w:val="11"/>
        </w:rPr>
        <w:t>9</w:t>
      </w:r>
      <w:r>
        <w:rPr>
          <w:rStyle w:val="11"/>
        </w:rPr>
        <w:t>-15 лет</w:t>
      </w:r>
      <w:bookmarkEnd w:id="4"/>
    </w:p>
    <w:p w:rsidR="004F1C72" w:rsidRDefault="00233265">
      <w:pPr>
        <w:pStyle w:val="10"/>
        <w:keepNext/>
        <w:keepLines/>
        <w:shd w:val="clear" w:color="auto" w:fill="auto"/>
        <w:spacing w:before="0"/>
        <w:ind w:left="20"/>
        <w:jc w:val="center"/>
      </w:pPr>
      <w:bookmarkStart w:id="5" w:name="bookmark4"/>
      <w:r>
        <w:t>Дополнительная общеобразовательная программа формируется с учетом</w:t>
      </w:r>
      <w:r>
        <w:br/>
      </w:r>
      <w:proofErr w:type="gramStart"/>
      <w:r>
        <w:rPr>
          <w:rStyle w:val="12"/>
          <w:b/>
          <w:bCs/>
        </w:rPr>
        <w:t>психолого-педагогических</w:t>
      </w:r>
      <w:proofErr w:type="gramEnd"/>
      <w:r>
        <w:rPr>
          <w:rStyle w:val="12"/>
          <w:b/>
          <w:bCs/>
        </w:rPr>
        <w:t xml:space="preserve"> особенности возрастной категории обучающихся</w:t>
      </w:r>
      <w:bookmarkEnd w:id="5"/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after="0" w:line="322" w:lineRule="exact"/>
        <w:ind w:firstLine="760"/>
        <w:jc w:val="both"/>
      </w:pPr>
      <w:proofErr w:type="gramStart"/>
      <w:r>
        <w:t>с переходом от учебных действий, характерных для начал</w:t>
      </w:r>
      <w:r>
        <w:t>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</w:t>
      </w:r>
      <w:r>
        <w:t xml:space="preserve">нстве мотивационно-смыслового и </w:t>
      </w:r>
      <w:proofErr w:type="spellStart"/>
      <w:r>
        <w:t>операционнотехнического</w:t>
      </w:r>
      <w:proofErr w:type="spellEnd"/>
      <w:r>
        <w:t xml:space="preserve"> компонентов, становление которой осуществляется в форме учебного исследования, к новой внутренней позиции обучающегося - направленности</w:t>
      </w:r>
      <w:proofErr w:type="gramEnd"/>
      <w:r>
        <w:t xml:space="preserve"> на самостоятельный познавательный поиск, постановку учебных целе</w:t>
      </w:r>
      <w:r>
        <w:t>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after="0" w:line="322" w:lineRule="exact"/>
        <w:ind w:firstLine="760"/>
        <w:jc w:val="both"/>
      </w:pPr>
      <w:proofErr w:type="gramStart"/>
      <w:r>
        <w:t>с осуществление</w:t>
      </w:r>
      <w:r w:rsidR="00790354">
        <w:t>м на каждом возрастном уровне (9</w:t>
      </w:r>
      <w:r>
        <w:t xml:space="preserve"> -15 лет), благодаря развитию рефлексии общих способов действий и возможностей и</w:t>
      </w:r>
      <w:r>
        <w:t>х переноса в различные учебно-предметные области, качественного преобразования учебных действий: моделирования, контроля и оценки и перехода от самостоятельной постановки обучающимися новых учебных задач к развитию способности проектирования собственной уч</w:t>
      </w:r>
      <w:r>
        <w:t>ебной деятельности и построению жизненных планов во временной перспективе;</w:t>
      </w:r>
      <w:proofErr w:type="gramEnd"/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after="0" w:line="322" w:lineRule="exact"/>
        <w:ind w:firstLine="760"/>
        <w:jc w:val="both"/>
      </w:pPr>
      <w: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after="0" w:line="322" w:lineRule="exact"/>
        <w:ind w:firstLine="760"/>
        <w:jc w:val="both"/>
      </w:pPr>
      <w:r>
        <w:t>с овладе</w:t>
      </w:r>
      <w:r>
        <w:t xml:space="preserve">нием коммуникативными средствами и способами организации кооперации и сотрудничества, развитием учебного сотрудничества, реализуемого в </w:t>
      </w:r>
      <w:proofErr w:type="gramStart"/>
      <w:r>
        <w:t>отношениях</w:t>
      </w:r>
      <w:proofErr w:type="gramEnd"/>
      <w:r>
        <w:t xml:space="preserve"> обучающихся с учителем и сверстниками;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after="0" w:line="322" w:lineRule="exact"/>
        <w:ind w:firstLine="760"/>
        <w:jc w:val="both"/>
      </w:pPr>
      <w:r>
        <w:t>с изменением формы организации учебной деятельности и учебного сотрудн</w:t>
      </w:r>
      <w:r>
        <w:t xml:space="preserve">ичества </w:t>
      </w:r>
      <w:proofErr w:type="gramStart"/>
      <w:r>
        <w:t>от</w:t>
      </w:r>
      <w:proofErr w:type="gramEnd"/>
      <w:r>
        <w:t xml:space="preserve"> классно-урочной к лабораторно-семинарской и </w:t>
      </w:r>
      <w:proofErr w:type="spellStart"/>
      <w:r>
        <w:t>лекционнолабораторной</w:t>
      </w:r>
      <w:proofErr w:type="spellEnd"/>
      <w:r>
        <w:t>, исследовательской.</w:t>
      </w:r>
    </w:p>
    <w:p w:rsidR="004F1C72" w:rsidRDefault="00233265">
      <w:pPr>
        <w:pStyle w:val="20"/>
        <w:shd w:val="clear" w:color="auto" w:fill="auto"/>
        <w:spacing w:after="300" w:line="322" w:lineRule="exact"/>
        <w:ind w:firstLine="0"/>
        <w:jc w:val="both"/>
      </w:pPr>
      <w:proofErr w:type="gramStart"/>
      <w:r>
        <w:t>Учет особенностей подросткового возраста, успешность и своевременность формирования новообразований познавательной сферы, качеств и свойств личности зависит от активной позицией пе</w:t>
      </w:r>
      <w:r>
        <w:t>дагога, а также связано с адекватностью построения образовательного процесса, выбором условий и методик обучения, с возможностью преемственности в обучении детей.</w:t>
      </w:r>
      <w:proofErr w:type="gramEnd"/>
      <w:r>
        <w:t xml:space="preserve"> Нужно отметить, что наша школа тесно сотрудничает с образовательным учреждением ЦДТТ г. Шарып</w:t>
      </w:r>
      <w:r>
        <w:t xml:space="preserve">ово. </w:t>
      </w:r>
      <w:proofErr w:type="gramStart"/>
      <w:r>
        <w:t>В рамках преемственности дети нашей школы с раннего школьного возраста по общеобразовательной программе ДО, рассчитанной на возраст (с 8 до 12 лет) успешно занимаются в объединениях ЦДТТ, участвуют в выставках технического творчества от муниципального</w:t>
      </w:r>
      <w:r>
        <w:t xml:space="preserve"> до регионального уровня, занимая призовые места).</w:t>
      </w:r>
      <w:proofErr w:type="gramEnd"/>
      <w:r>
        <w:t xml:space="preserve"> Это является базовой платформой для подготовки детей с раннего возраста, которые после продолжают заниматься на базе нашей школы по дополнительной общеразвивающ</w:t>
      </w:r>
      <w:r w:rsidR="00790354">
        <w:t>ей программе «Робототехника» с 9</w:t>
      </w:r>
      <w:r>
        <w:t xml:space="preserve"> до 15лет.</w:t>
      </w:r>
    </w:p>
    <w:p w:rsidR="004F1C72" w:rsidRDefault="00233265">
      <w:pPr>
        <w:pStyle w:val="10"/>
        <w:keepNext/>
        <w:keepLines/>
        <w:shd w:val="clear" w:color="auto" w:fill="auto"/>
        <w:spacing w:before="0"/>
        <w:ind w:right="4400"/>
        <w:jc w:val="left"/>
      </w:pPr>
      <w:bookmarkStart w:id="6" w:name="bookmark5"/>
      <w:r>
        <w:lastRenderedPageBreak/>
        <w:t>Ф</w:t>
      </w:r>
      <w:r>
        <w:t>ормы, режим и продолжительность занятий Режим занятий:</w:t>
      </w:r>
      <w:bookmarkEnd w:id="6"/>
    </w:p>
    <w:p w:rsidR="004F1C72" w:rsidRDefault="00233265">
      <w:pPr>
        <w:pStyle w:val="20"/>
        <w:numPr>
          <w:ilvl w:val="0"/>
          <w:numId w:val="3"/>
        </w:numPr>
        <w:shd w:val="clear" w:color="auto" w:fill="auto"/>
        <w:tabs>
          <w:tab w:val="left" w:pos="332"/>
        </w:tabs>
        <w:spacing w:after="0" w:line="322" w:lineRule="exact"/>
        <w:ind w:firstLine="0"/>
        <w:jc w:val="both"/>
      </w:pPr>
      <w:r>
        <w:t>й год обучения - 153 часа 2 раза в неделю по 2 часа,</w:t>
      </w:r>
    </w:p>
    <w:p w:rsidR="004F1C72" w:rsidRDefault="00233265">
      <w:pPr>
        <w:pStyle w:val="20"/>
        <w:numPr>
          <w:ilvl w:val="0"/>
          <w:numId w:val="3"/>
        </w:numPr>
        <w:shd w:val="clear" w:color="auto" w:fill="auto"/>
        <w:tabs>
          <w:tab w:val="left" w:pos="356"/>
        </w:tabs>
        <w:spacing w:after="0" w:line="322" w:lineRule="exact"/>
        <w:ind w:firstLine="0"/>
        <w:jc w:val="both"/>
      </w:pPr>
      <w:r>
        <w:t>й год обучения - 154 часа 2 раза в неделю по 2 часа,</w:t>
      </w:r>
    </w:p>
    <w:p w:rsidR="004F1C72" w:rsidRDefault="00233265">
      <w:pPr>
        <w:pStyle w:val="20"/>
        <w:numPr>
          <w:ilvl w:val="0"/>
          <w:numId w:val="3"/>
        </w:numPr>
        <w:shd w:val="clear" w:color="auto" w:fill="auto"/>
        <w:tabs>
          <w:tab w:val="left" w:pos="356"/>
        </w:tabs>
        <w:spacing w:after="333" w:line="322" w:lineRule="exact"/>
        <w:ind w:firstLine="0"/>
        <w:jc w:val="both"/>
      </w:pPr>
      <w:r>
        <w:t>й год обучения - 153 часа 2 раза в неделю по 2 часа,</w:t>
      </w:r>
    </w:p>
    <w:p w:rsidR="004F1C72" w:rsidRDefault="00233265">
      <w:pPr>
        <w:pStyle w:val="10"/>
        <w:keepNext/>
        <w:keepLines/>
        <w:shd w:val="clear" w:color="auto" w:fill="auto"/>
        <w:spacing w:before="0" w:line="280" w:lineRule="exact"/>
      </w:pPr>
      <w:bookmarkStart w:id="7" w:name="bookmark6"/>
      <w:r>
        <w:t>Формы учебной деятельности:</w:t>
      </w:r>
      <w:bookmarkEnd w:id="7"/>
    </w:p>
    <w:p w:rsidR="004F1C72" w:rsidRDefault="00233265">
      <w:pPr>
        <w:pStyle w:val="20"/>
        <w:shd w:val="clear" w:color="auto" w:fill="auto"/>
        <w:spacing w:after="300" w:line="322" w:lineRule="exact"/>
        <w:ind w:right="6400" w:firstLine="0"/>
        <w:jc w:val="left"/>
      </w:pPr>
      <w:proofErr w:type="gramStart"/>
      <w:r>
        <w:t xml:space="preserve">практическое </w:t>
      </w:r>
      <w:r>
        <w:t>занятие; занятие с творческим заданием; занятие - мастерская; занятие - соревнование; выставка; экскурсия.</w:t>
      </w:r>
      <w:proofErr w:type="gramEnd"/>
    </w:p>
    <w:p w:rsidR="004F1C72" w:rsidRDefault="00233265">
      <w:pPr>
        <w:pStyle w:val="10"/>
        <w:keepNext/>
        <w:keepLines/>
        <w:shd w:val="clear" w:color="auto" w:fill="auto"/>
        <w:spacing w:before="0"/>
        <w:ind w:right="1440"/>
        <w:jc w:val="left"/>
      </w:pPr>
      <w:bookmarkStart w:id="8" w:name="bookmark7"/>
      <w:r>
        <w:t>Ожидаемые результаты и способы определения их результативности Личностные результаты:</w:t>
      </w:r>
      <w:bookmarkEnd w:id="8"/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39"/>
        </w:tabs>
        <w:spacing w:after="0" w:line="322" w:lineRule="exact"/>
        <w:ind w:firstLine="0"/>
        <w:jc w:val="both"/>
      </w:pPr>
      <w:r>
        <w:t>ответственное отношение к информации с учетом правовых и этичес</w:t>
      </w:r>
      <w:r>
        <w:t>ких аспектов ее распространения;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430"/>
        </w:tabs>
        <w:spacing w:after="0" w:line="322" w:lineRule="exact"/>
        <w:ind w:firstLine="0"/>
        <w:jc w:val="both"/>
      </w:pPr>
      <w:r>
        <w:t>развитие чувства личной ответственности за качество окружающей информационной среды;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49"/>
        </w:tabs>
        <w:spacing w:after="0" w:line="322" w:lineRule="exact"/>
        <w:ind w:firstLine="0"/>
        <w:jc w:val="both"/>
      </w:pPr>
      <w:r>
        <w:t xml:space="preserve">способность увязать учебное содержание с собственным жизненным опытом, понять значимость подготовки в области </w:t>
      </w:r>
      <w:proofErr w:type="spellStart"/>
      <w:r>
        <w:t>лего</w:t>
      </w:r>
      <w:proofErr w:type="spellEnd"/>
      <w:r>
        <w:t xml:space="preserve">-конструирования и </w:t>
      </w:r>
      <w:r>
        <w:t>робототехники в условиях развивающегося общества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39"/>
        </w:tabs>
        <w:spacing w:after="0" w:line="322" w:lineRule="exact"/>
        <w:ind w:firstLine="0"/>
        <w:jc w:val="both"/>
      </w:pPr>
      <w:r>
        <w:t>готовность к повышению своего образовательного уровня;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44"/>
        </w:tabs>
        <w:spacing w:after="300" w:line="322" w:lineRule="exact"/>
        <w:ind w:firstLine="0"/>
        <w:jc w:val="both"/>
      </w:pPr>
      <w: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</w:t>
      </w:r>
      <w:r>
        <w:t xml:space="preserve">ной эксплуатации средств </w:t>
      </w:r>
      <w:proofErr w:type="spellStart"/>
      <w:r>
        <w:t>лего</w:t>
      </w:r>
      <w:proofErr w:type="spellEnd"/>
      <w:r>
        <w:t>-конструирования и робототехники.</w:t>
      </w:r>
    </w:p>
    <w:p w:rsidR="004F1C72" w:rsidRDefault="00233265">
      <w:pPr>
        <w:pStyle w:val="10"/>
        <w:keepNext/>
        <w:keepLines/>
        <w:shd w:val="clear" w:color="auto" w:fill="auto"/>
        <w:spacing w:before="0"/>
      </w:pPr>
      <w:bookmarkStart w:id="9" w:name="bookmark8"/>
      <w:proofErr w:type="spellStart"/>
      <w:r>
        <w:t>Метапредметные</w:t>
      </w:r>
      <w:proofErr w:type="spellEnd"/>
      <w:r>
        <w:t xml:space="preserve"> результаты:</w:t>
      </w:r>
      <w:bookmarkEnd w:id="9"/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39"/>
        </w:tabs>
        <w:spacing w:after="0" w:line="322" w:lineRule="exact"/>
        <w:ind w:firstLine="0"/>
        <w:jc w:val="both"/>
      </w:pPr>
      <w: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</w:t>
      </w:r>
      <w:r>
        <w:t xml:space="preserve">критерии для классификации,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и делать выводы;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39"/>
        </w:tabs>
        <w:spacing w:after="0" w:line="322" w:lineRule="exact"/>
        <w:ind w:firstLine="0"/>
        <w:jc w:val="both"/>
      </w:pPr>
      <w:r>
        <w:t xml:space="preserve">владение умениями самостоятельно планировать пути достижения целей; соотносить свои действия с планируемыми результатами, </w:t>
      </w:r>
      <w:r>
        <w:t>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430"/>
        </w:tabs>
        <w:spacing w:after="0" w:line="322" w:lineRule="exact"/>
        <w:ind w:firstLine="0"/>
        <w:jc w:val="both"/>
      </w:pPr>
      <w:r>
        <w:t>владение основами самоконтроля, сам</w:t>
      </w:r>
      <w:r>
        <w:t>ооценки, принятия решений и осуществления осознанного выбора в учебной и познавательной деятельности;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49"/>
        </w:tabs>
        <w:spacing w:after="0" w:line="322" w:lineRule="exact"/>
        <w:ind w:firstLine="0"/>
        <w:jc w:val="both"/>
      </w:pPr>
      <w:r>
        <w:t>самостоятельное создание алгоритмов деятельности при решении проблем творческого и поискового характера;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44"/>
        </w:tabs>
        <w:spacing w:after="0" w:line="322" w:lineRule="exact"/>
        <w:ind w:firstLine="0"/>
        <w:jc w:val="both"/>
      </w:pPr>
      <w:r>
        <w:t>владение информационным моделированием как основн</w:t>
      </w:r>
      <w:r>
        <w:t xml:space="preserve">ым методом приобретения знаний: умение преобразовывать объект из чувственной формы в </w:t>
      </w:r>
      <w:proofErr w:type="spellStart"/>
      <w:r>
        <w:t>пространственнографическую</w:t>
      </w:r>
      <w:proofErr w:type="spellEnd"/>
      <w:r>
        <w:t xml:space="preserve"> или знаково-символическую модель;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244"/>
        </w:tabs>
        <w:spacing w:after="333" w:line="322" w:lineRule="exact"/>
        <w:ind w:firstLine="0"/>
        <w:jc w:val="both"/>
      </w:pPr>
      <w:r>
        <w:t xml:space="preserve">способность и готовность к общению и сотрудничеству со сверстниками и взрослыми в процессе образовательной, </w:t>
      </w:r>
      <w:r>
        <w:t xml:space="preserve">общественно-полезной, </w:t>
      </w:r>
      <w:proofErr w:type="spellStart"/>
      <w:r>
        <w:t>учебноисследовательской</w:t>
      </w:r>
      <w:proofErr w:type="spellEnd"/>
      <w:r>
        <w:t>, творческой деятельности.</w:t>
      </w:r>
    </w:p>
    <w:p w:rsidR="004F1C72" w:rsidRDefault="00233265">
      <w:pPr>
        <w:pStyle w:val="10"/>
        <w:keepNext/>
        <w:keepLines/>
        <w:shd w:val="clear" w:color="auto" w:fill="auto"/>
        <w:spacing w:before="0" w:after="298" w:line="280" w:lineRule="exact"/>
      </w:pPr>
      <w:bookmarkStart w:id="10" w:name="bookmark9"/>
      <w:r>
        <w:lastRenderedPageBreak/>
        <w:t>Предметные результаты: знания, умения, владение:</w:t>
      </w:r>
      <w:bookmarkEnd w:id="10"/>
    </w:p>
    <w:p w:rsidR="004F1C72" w:rsidRDefault="00233265">
      <w:pPr>
        <w:pStyle w:val="10"/>
        <w:keepNext/>
        <w:keepLines/>
        <w:shd w:val="clear" w:color="auto" w:fill="auto"/>
        <w:spacing w:before="0" w:line="317" w:lineRule="exact"/>
      </w:pPr>
      <w:bookmarkStart w:id="11" w:name="bookmark10"/>
      <w:r>
        <w:t>По итогам окончания первого года:</w:t>
      </w:r>
      <w:bookmarkEnd w:id="11"/>
    </w:p>
    <w:p w:rsidR="004F1C72" w:rsidRDefault="00233265">
      <w:pPr>
        <w:pStyle w:val="20"/>
        <w:shd w:val="clear" w:color="auto" w:fill="auto"/>
        <w:spacing w:after="0" w:line="317" w:lineRule="exact"/>
        <w:ind w:firstLine="0"/>
        <w:jc w:val="both"/>
      </w:pPr>
      <w:r>
        <w:t>Проявление технического мышления, познавательной деятельности, творческой инициативы, самостоятельнос</w:t>
      </w:r>
      <w:r>
        <w:t>ти;</w:t>
      </w:r>
    </w:p>
    <w:p w:rsidR="004F1C72" w:rsidRDefault="00233265">
      <w:pPr>
        <w:pStyle w:val="20"/>
        <w:shd w:val="clear" w:color="auto" w:fill="auto"/>
        <w:spacing w:after="0" w:line="317" w:lineRule="exact"/>
        <w:ind w:firstLine="0"/>
        <w:jc w:val="both"/>
      </w:pPr>
      <w:r>
        <w:t>Использование имеющегося технического обеспечения для решения поставленных задач;</w:t>
      </w:r>
    </w:p>
    <w:p w:rsidR="004F1C72" w:rsidRDefault="00233265">
      <w:pPr>
        <w:pStyle w:val="20"/>
        <w:shd w:val="clear" w:color="auto" w:fill="auto"/>
        <w:spacing w:after="0" w:line="317" w:lineRule="exact"/>
        <w:ind w:firstLine="0"/>
        <w:jc w:val="both"/>
      </w:pPr>
      <w:r>
        <w:t>Способность творчески решать технические задачи;</w:t>
      </w:r>
    </w:p>
    <w:p w:rsidR="004F1C72" w:rsidRDefault="00233265">
      <w:pPr>
        <w:pStyle w:val="20"/>
        <w:shd w:val="clear" w:color="auto" w:fill="auto"/>
        <w:spacing w:after="300" w:line="317" w:lineRule="exact"/>
        <w:ind w:firstLine="0"/>
        <w:jc w:val="both"/>
      </w:pPr>
      <w:r>
        <w:t>Способность продуктивно использовать техническую литературу для поиска сложных решений;</w:t>
      </w:r>
    </w:p>
    <w:p w:rsidR="004F1C72" w:rsidRDefault="00233265">
      <w:pPr>
        <w:pStyle w:val="10"/>
        <w:keepNext/>
        <w:keepLines/>
        <w:shd w:val="clear" w:color="auto" w:fill="auto"/>
        <w:spacing w:before="0" w:line="317" w:lineRule="exact"/>
      </w:pPr>
      <w:bookmarkStart w:id="12" w:name="bookmark11"/>
      <w:r>
        <w:t>По итогам окончания второго года:</w:t>
      </w:r>
      <w:bookmarkEnd w:id="12"/>
    </w:p>
    <w:p w:rsidR="004F1C72" w:rsidRDefault="00233265">
      <w:pPr>
        <w:pStyle w:val="20"/>
        <w:shd w:val="clear" w:color="auto" w:fill="auto"/>
        <w:spacing w:after="0" w:line="317" w:lineRule="exact"/>
        <w:ind w:firstLine="0"/>
        <w:jc w:val="left"/>
      </w:pPr>
      <w:r>
        <w:t>Способность самостоятельно планировать пути достижения поставленных целей; Готовность выбора наиболее эффективных способов решения задач в зависимости от конкретных условий;</w:t>
      </w:r>
    </w:p>
    <w:p w:rsidR="004F1C72" w:rsidRDefault="00233265">
      <w:pPr>
        <w:pStyle w:val="20"/>
        <w:shd w:val="clear" w:color="auto" w:fill="auto"/>
        <w:spacing w:after="0" w:line="317" w:lineRule="exact"/>
        <w:ind w:left="440" w:firstLine="0"/>
        <w:jc w:val="both"/>
      </w:pPr>
      <w:r>
        <w:t xml:space="preserve">Самостоятельное создание алгоритмов деятельности при решении проблем творческого </w:t>
      </w:r>
      <w:r>
        <w:t>и поискового характера;</w:t>
      </w:r>
    </w:p>
    <w:p w:rsidR="004F1C72" w:rsidRDefault="00233265">
      <w:pPr>
        <w:pStyle w:val="20"/>
        <w:shd w:val="clear" w:color="auto" w:fill="auto"/>
        <w:spacing w:after="0" w:line="317" w:lineRule="exact"/>
        <w:ind w:left="440" w:firstLine="0"/>
        <w:jc w:val="both"/>
      </w:pPr>
      <w:proofErr w:type="gramStart"/>
      <w:r>
        <w:t xml:space="preserve">Г </w:t>
      </w:r>
      <w:proofErr w:type="spellStart"/>
      <w:r>
        <w:t>отовность</w:t>
      </w:r>
      <w:proofErr w:type="spellEnd"/>
      <w:proofErr w:type="gramEnd"/>
      <w:r>
        <w:t xml:space="preserve"> и способность создания новых моделей, систем;</w:t>
      </w:r>
    </w:p>
    <w:p w:rsidR="004F1C72" w:rsidRDefault="00233265">
      <w:pPr>
        <w:pStyle w:val="20"/>
        <w:shd w:val="clear" w:color="auto" w:fill="auto"/>
        <w:spacing w:after="330" w:line="317" w:lineRule="exact"/>
        <w:ind w:left="440" w:firstLine="0"/>
        <w:jc w:val="both"/>
      </w:pPr>
      <w:r>
        <w:t>Способность создания практически значимых объектов;</w:t>
      </w:r>
    </w:p>
    <w:p w:rsidR="004F1C72" w:rsidRDefault="00233265">
      <w:pPr>
        <w:pStyle w:val="10"/>
        <w:keepNext/>
        <w:keepLines/>
        <w:shd w:val="clear" w:color="auto" w:fill="auto"/>
        <w:spacing w:before="0" w:line="280" w:lineRule="exact"/>
        <w:ind w:left="440"/>
      </w:pPr>
      <w:bookmarkStart w:id="13" w:name="bookmark12"/>
      <w:r>
        <w:t>По итогам окончания третьего года:</w:t>
      </w:r>
      <w:bookmarkEnd w:id="13"/>
    </w:p>
    <w:p w:rsidR="004F1C72" w:rsidRDefault="00233265">
      <w:pPr>
        <w:pStyle w:val="20"/>
        <w:shd w:val="clear" w:color="auto" w:fill="auto"/>
        <w:spacing w:after="0" w:line="317" w:lineRule="exact"/>
        <w:ind w:left="440" w:firstLine="0"/>
        <w:jc w:val="both"/>
      </w:pPr>
      <w:r>
        <w:t xml:space="preserve">Способность излагать мысли в четкой логической последовательности, отстаивать свою </w:t>
      </w:r>
      <w:r>
        <w:t>точку зрения, анализировать ситуацию и самостоятельно находить ответы на вопросы путем логических рассуждений.</w:t>
      </w:r>
    </w:p>
    <w:p w:rsidR="004F1C72" w:rsidRDefault="00233265">
      <w:pPr>
        <w:pStyle w:val="20"/>
        <w:shd w:val="clear" w:color="auto" w:fill="auto"/>
        <w:spacing w:after="0" w:line="322" w:lineRule="exact"/>
        <w:ind w:left="440" w:firstLine="0"/>
        <w:jc w:val="both"/>
      </w:pPr>
      <w:r>
        <w:t>Владение информационным моделированием как основным методом приобретения знаний.</w:t>
      </w:r>
    </w:p>
    <w:p w:rsidR="004F1C72" w:rsidRDefault="00790354">
      <w:pPr>
        <w:pStyle w:val="20"/>
        <w:shd w:val="clear" w:color="auto" w:fill="auto"/>
        <w:spacing w:after="308" w:line="326" w:lineRule="exact"/>
        <w:ind w:left="440" w:firstLine="0"/>
        <w:jc w:val="both"/>
      </w:pPr>
      <w:r>
        <w:t>Г</w:t>
      </w:r>
      <w:r w:rsidR="00233265">
        <w:t>отовность и способность применения теоретических знаний по физ</w:t>
      </w:r>
      <w:r w:rsidR="00233265">
        <w:t>ике для решения задач в реальном мире.</w:t>
      </w:r>
    </w:p>
    <w:p w:rsidR="004F1C72" w:rsidRDefault="00233265">
      <w:pPr>
        <w:pStyle w:val="10"/>
        <w:keepNext/>
        <w:keepLines/>
        <w:shd w:val="clear" w:color="auto" w:fill="auto"/>
        <w:spacing w:before="0" w:line="317" w:lineRule="exact"/>
        <w:ind w:left="440"/>
      </w:pPr>
      <w:bookmarkStart w:id="14" w:name="bookmark13"/>
      <w:r>
        <w:t>Формы подведения итогов реализации дополнительной общеобразовательной программы</w:t>
      </w:r>
      <w:bookmarkEnd w:id="14"/>
    </w:p>
    <w:p w:rsidR="004F1C72" w:rsidRDefault="00233265">
      <w:pPr>
        <w:pStyle w:val="20"/>
        <w:shd w:val="clear" w:color="auto" w:fill="auto"/>
        <w:spacing w:after="0" w:line="322" w:lineRule="exact"/>
        <w:ind w:left="440" w:firstLine="0"/>
        <w:jc w:val="both"/>
      </w:pPr>
      <w:r>
        <w:t>Предусматриваются различные формы подведения итогов реализации дополнительной образовательной программы: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712"/>
        </w:tabs>
        <w:spacing w:after="0" w:line="322" w:lineRule="exact"/>
        <w:ind w:left="440" w:firstLine="0"/>
        <w:jc w:val="both"/>
      </w:pPr>
      <w:r>
        <w:t>промежуточные аттестации;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712"/>
        </w:tabs>
        <w:spacing w:after="0" w:line="322" w:lineRule="exact"/>
        <w:ind w:left="440" w:firstLine="0"/>
        <w:jc w:val="both"/>
      </w:pPr>
      <w:r>
        <w:t>олимпиады;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712"/>
        </w:tabs>
        <w:spacing w:after="0" w:line="322" w:lineRule="exact"/>
        <w:ind w:left="440" w:firstLine="0"/>
        <w:jc w:val="both"/>
      </w:pPr>
      <w:r>
        <w:t>соревнования;</w:t>
      </w:r>
    </w:p>
    <w:p w:rsidR="004F1C72" w:rsidRDefault="00233265">
      <w:pPr>
        <w:pStyle w:val="20"/>
        <w:numPr>
          <w:ilvl w:val="0"/>
          <w:numId w:val="1"/>
        </w:numPr>
        <w:shd w:val="clear" w:color="auto" w:fill="auto"/>
        <w:tabs>
          <w:tab w:val="left" w:pos="712"/>
        </w:tabs>
        <w:spacing w:after="300" w:line="322" w:lineRule="exact"/>
        <w:ind w:left="440" w:firstLine="0"/>
        <w:jc w:val="both"/>
      </w:pPr>
      <w:r>
        <w:t>фестивали.</w:t>
      </w:r>
    </w:p>
    <w:p w:rsidR="004F1C72" w:rsidRDefault="00233265">
      <w:pPr>
        <w:pStyle w:val="10"/>
        <w:keepNext/>
        <w:keepLines/>
        <w:shd w:val="clear" w:color="auto" w:fill="auto"/>
        <w:spacing w:before="0"/>
        <w:ind w:right="400"/>
        <w:jc w:val="center"/>
      </w:pPr>
      <w:bookmarkStart w:id="15" w:name="bookmark14"/>
      <w:r>
        <w:lastRenderedPageBreak/>
        <w:t>Учебно-тематический план</w:t>
      </w:r>
      <w:r>
        <w:br/>
        <w:t>1-й год обучения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083"/>
        <w:gridCol w:w="446"/>
        <w:gridCol w:w="1416"/>
        <w:gridCol w:w="1277"/>
        <w:gridCol w:w="1570"/>
      </w:tblGrid>
      <w:tr w:rsidR="004F1C7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17" w:lineRule="exact"/>
              <w:ind w:left="240" w:firstLine="0"/>
              <w:jc w:val="left"/>
            </w:pPr>
            <w:r>
              <w:rPr>
                <w:rStyle w:val="23"/>
              </w:rPr>
              <w:t>№</w:t>
            </w:r>
          </w:p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занят</w:t>
            </w:r>
          </w:p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17" w:lineRule="exact"/>
              <w:ind w:left="240" w:firstLine="0"/>
              <w:jc w:val="left"/>
            </w:pPr>
            <w:proofErr w:type="spellStart"/>
            <w:r>
              <w:rPr>
                <w:rStyle w:val="23"/>
              </w:rPr>
              <w:t>ия</w:t>
            </w:r>
            <w:proofErr w:type="spellEnd"/>
          </w:p>
        </w:tc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Раздел программы и тема занятия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120" w:line="280" w:lineRule="exact"/>
              <w:ind w:left="380" w:firstLine="0"/>
              <w:jc w:val="left"/>
            </w:pPr>
            <w:r>
              <w:rPr>
                <w:rStyle w:val="23"/>
              </w:rPr>
              <w:t>Всего</w:t>
            </w:r>
          </w:p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before="120" w:after="0" w:line="280" w:lineRule="exact"/>
              <w:ind w:left="380" w:firstLine="0"/>
              <w:jc w:val="left"/>
            </w:pPr>
            <w:r>
              <w:rPr>
                <w:rStyle w:val="23"/>
              </w:rPr>
              <w:t>часов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В том числе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4F1C72">
            <w:pPr>
              <w:framePr w:w="10512" w:wrap="notBeside" w:vAnchor="text" w:hAnchor="text" w:xAlign="center" w:y="1"/>
            </w:pPr>
          </w:p>
        </w:tc>
        <w:tc>
          <w:tcPr>
            <w:tcW w:w="55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4F1C72">
            <w:pPr>
              <w:framePr w:w="10512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4F1C72">
            <w:pPr>
              <w:framePr w:w="10512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23"/>
              </w:rPr>
              <w:t>теория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23"/>
              </w:rPr>
              <w:t>практика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5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4"/>
              </w:rPr>
              <w:t>I РАЗДЕЛ «Я КОНСТРУИРУЮ»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Вводное занятие правила ТБ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 xml:space="preserve">Экскурсия ЦДТТ. Посещение </w:t>
            </w:r>
            <w:r>
              <w:rPr>
                <w:rStyle w:val="23"/>
              </w:rPr>
              <w:t>выставки.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0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3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История создания первых роботов.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-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4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Знакомство с конструкторами и деталями.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Мотор и ось.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Зубчатые колеса.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Коронное зубчатое колесо.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Шкивы и ремни.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Червячная зубчатая передача.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Кулачковый механизм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Датчик расстояния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3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Датчик наклона.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Экскурсия в пожарную часть.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5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4"/>
              </w:rPr>
              <w:t>II РАЗДЕЛ «Я ПРОГРАММИРУЮ»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30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Алгоритм.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30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Блок "Цикл".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300"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Блок "Прибавить к экрану".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</w:tbl>
    <w:p w:rsidR="004F1C72" w:rsidRDefault="004F1C72">
      <w:pPr>
        <w:framePr w:w="10512" w:wrap="notBeside" w:vAnchor="text" w:hAnchor="text" w:xAlign="center" w:y="1"/>
        <w:rPr>
          <w:sz w:val="2"/>
          <w:szCs w:val="2"/>
        </w:rPr>
      </w:pPr>
    </w:p>
    <w:p w:rsidR="004F1C72" w:rsidRDefault="004F1C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083"/>
        <w:gridCol w:w="1862"/>
        <w:gridCol w:w="1277"/>
        <w:gridCol w:w="1570"/>
      </w:tblGrid>
      <w:tr w:rsidR="004F1C7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300" w:firstLine="0"/>
              <w:jc w:val="left"/>
            </w:pPr>
            <w:r>
              <w:rPr>
                <w:rStyle w:val="23"/>
              </w:rPr>
              <w:lastRenderedPageBreak/>
              <w:t>4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Блок "Вычесть из Экрана".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300"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Блок "Начать при получении письма".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5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4"/>
              </w:rPr>
              <w:t>III РАЗДЕЛ «Я СОЗДАЮ</w:t>
            </w:r>
            <w:r>
              <w:rPr>
                <w:rStyle w:val="23"/>
              </w:rPr>
              <w:t>»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Сборка робота с коническими шестеренками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3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Свободная сборка.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3"/>
              </w:rPr>
              <w:t>Творческая работа «Сборка передаточного соотношения».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5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Свободная сборка.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3"/>
              </w:rPr>
              <w:t xml:space="preserve">Творческая </w:t>
            </w:r>
            <w:r>
              <w:rPr>
                <w:rStyle w:val="23"/>
              </w:rPr>
              <w:t>работа «Переключение передач»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3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Свободная сборка.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3"/>
              </w:rPr>
              <w:t>Творческая работа «Скольжение вниз по склону»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3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Свободная работа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Творческая работа «Подъем по склону»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3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Свободная сборка.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3"/>
              </w:rPr>
              <w:t xml:space="preserve">Творческая работа «Движение и </w:t>
            </w:r>
            <w:r>
              <w:rPr>
                <w:rStyle w:val="23"/>
              </w:rPr>
              <w:t>повороты»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3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Свободная сборка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3"/>
              </w:rPr>
              <w:t>Творческая работа «Объекты и препятствия».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Свободная сборка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15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Маркировка: разработка модели «Машина с двумя моторами».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3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16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Разработка модели «Кран».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3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17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Свободная сборка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18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Разработка модели «Колесо обозрения».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3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19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Свободная сборка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Творческая работа «Парк аттракционов».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3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22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Свободная сборка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3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23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3"/>
              </w:rPr>
              <w:t>Подготовка проектов на «Конкурс конструкторских идей».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24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Защита разработок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3"/>
              </w:rPr>
              <w:t>25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 xml:space="preserve">Подведение </w:t>
            </w:r>
            <w:r>
              <w:rPr>
                <w:rStyle w:val="23"/>
              </w:rPr>
              <w:t>итогов. Вручение дипломов.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right"/>
            </w:pPr>
            <w:r>
              <w:rPr>
                <w:rStyle w:val="24"/>
              </w:rPr>
              <w:t>ВСЕГО: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38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115</w:t>
            </w:r>
          </w:p>
        </w:tc>
      </w:tr>
    </w:tbl>
    <w:p w:rsidR="004F1C72" w:rsidRDefault="004F1C72">
      <w:pPr>
        <w:framePr w:w="10512" w:wrap="notBeside" w:vAnchor="text" w:hAnchor="text" w:xAlign="center" w:y="1"/>
        <w:rPr>
          <w:sz w:val="2"/>
          <w:szCs w:val="2"/>
        </w:rPr>
      </w:pPr>
    </w:p>
    <w:p w:rsidR="004F1C72" w:rsidRDefault="004F1C72">
      <w:pPr>
        <w:spacing w:line="660" w:lineRule="exact"/>
      </w:pPr>
    </w:p>
    <w:p w:rsidR="004F1C72" w:rsidRDefault="00233265">
      <w:pPr>
        <w:pStyle w:val="a8"/>
        <w:framePr w:w="10512" w:wrap="notBeside" w:vAnchor="text" w:hAnchor="text" w:xAlign="center" w:y="1"/>
        <w:shd w:val="clear" w:color="auto" w:fill="auto"/>
        <w:spacing w:line="280" w:lineRule="exact"/>
      </w:pPr>
      <w:r>
        <w:t>2-й год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098"/>
        <w:gridCol w:w="1848"/>
        <w:gridCol w:w="1277"/>
        <w:gridCol w:w="1570"/>
      </w:tblGrid>
      <w:tr w:rsidR="004F1C7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17" w:lineRule="exact"/>
              <w:ind w:left="260" w:firstLine="0"/>
              <w:jc w:val="left"/>
            </w:pPr>
            <w:r>
              <w:rPr>
                <w:rStyle w:val="23"/>
              </w:rPr>
              <w:t>№</w:t>
            </w:r>
          </w:p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занят</w:t>
            </w:r>
          </w:p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17" w:lineRule="exact"/>
              <w:ind w:left="260" w:firstLine="0"/>
              <w:jc w:val="left"/>
            </w:pPr>
            <w:proofErr w:type="spellStart"/>
            <w:r>
              <w:rPr>
                <w:rStyle w:val="23"/>
              </w:rPr>
              <w:t>ия</w:t>
            </w:r>
            <w:proofErr w:type="spellEnd"/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Раздел программы и тема занятия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00" w:firstLine="0"/>
              <w:jc w:val="left"/>
            </w:pPr>
            <w:r>
              <w:rPr>
                <w:rStyle w:val="23"/>
              </w:rPr>
              <w:t>Всего часов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В том числе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4F1C72">
            <w:pPr>
              <w:framePr w:w="10512" w:wrap="notBeside" w:vAnchor="text" w:hAnchor="text" w:xAlign="center" w:y="1"/>
            </w:pPr>
          </w:p>
        </w:tc>
        <w:tc>
          <w:tcPr>
            <w:tcW w:w="50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4F1C72">
            <w:pPr>
              <w:framePr w:w="10512" w:wrap="notBeside" w:vAnchor="text" w:hAnchor="text" w:xAlign="center" w:y="1"/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4F1C72">
            <w:pPr>
              <w:framePr w:w="10512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3"/>
              </w:rPr>
              <w:t>теория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23"/>
              </w:rPr>
              <w:t>практика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4F1C72">
            <w:pPr>
              <w:framePr w:w="10512" w:wrap="notBeside" w:vAnchor="text" w:hAnchor="text" w:xAlign="center" w:y="1"/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6"/>
              </w:rPr>
              <w:t>Общее</w:t>
            </w:r>
          </w:p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left="200" w:firstLine="0"/>
              <w:jc w:val="left"/>
            </w:pPr>
            <w:r>
              <w:rPr>
                <w:rStyle w:val="26"/>
              </w:rPr>
              <w:t>количество</w:t>
            </w:r>
          </w:p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6"/>
              </w:rPr>
              <w:t>часов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6"/>
              </w:rPr>
              <w:t>теория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6"/>
              </w:rPr>
              <w:t>практика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Вводное занятие правила ТБ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-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 xml:space="preserve">История </w:t>
            </w:r>
            <w:r>
              <w:rPr>
                <w:rStyle w:val="25"/>
              </w:rPr>
              <w:t>робототехники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-</w:t>
            </w:r>
          </w:p>
        </w:tc>
      </w:tr>
    </w:tbl>
    <w:p w:rsidR="004F1C72" w:rsidRDefault="004F1C72">
      <w:pPr>
        <w:framePr w:w="10512" w:wrap="notBeside" w:vAnchor="text" w:hAnchor="text" w:xAlign="center" w:y="1"/>
        <w:rPr>
          <w:sz w:val="2"/>
          <w:szCs w:val="2"/>
        </w:rPr>
      </w:pPr>
    </w:p>
    <w:p w:rsidR="004F1C72" w:rsidRDefault="004F1C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102"/>
        <w:gridCol w:w="1843"/>
        <w:gridCol w:w="1277"/>
        <w:gridCol w:w="1570"/>
      </w:tblGrid>
      <w:tr w:rsidR="004F1C7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lastRenderedPageBreak/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Основы механики. Знакомство с конструкторами и деталями, ресурсного набора.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6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Основы кинематики. Сборка первых роботов с использованием основных законов кинематики.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6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 xml:space="preserve">Основы динамики. Сборка первых роботов с </w:t>
            </w:r>
            <w:r>
              <w:rPr>
                <w:rStyle w:val="25"/>
              </w:rPr>
              <w:t>использованием основных законов динамики.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6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Изучение среды программирования. Знакомство с интерфейсом программы.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Программирование первого робота.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8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Датчики.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6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Сборка и программирование спортивных роботов с использованием</w:t>
            </w:r>
            <w:r>
              <w:rPr>
                <w:rStyle w:val="25"/>
              </w:rPr>
              <w:t xml:space="preserve"> датчиков.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14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Сборка и программирование выставочных роботов.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12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Сборка и программирование авторских роботов творческой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16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Сборка и программирование авторских роботов творческой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16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left"/>
            </w:pPr>
            <w:r>
              <w:rPr>
                <w:rStyle w:val="25"/>
              </w:rPr>
              <w:t xml:space="preserve">Выставка. </w:t>
            </w:r>
            <w:r>
              <w:rPr>
                <w:rStyle w:val="25"/>
              </w:rPr>
              <w:t>Демонстрация возможностей роботов.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Заключительное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-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6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154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53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101</w:t>
            </w:r>
          </w:p>
        </w:tc>
      </w:tr>
    </w:tbl>
    <w:p w:rsidR="004F1C72" w:rsidRDefault="004F1C72">
      <w:pPr>
        <w:framePr w:w="10507" w:wrap="notBeside" w:vAnchor="text" w:hAnchor="text" w:xAlign="center" w:y="1"/>
        <w:rPr>
          <w:sz w:val="2"/>
          <w:szCs w:val="2"/>
        </w:rPr>
      </w:pPr>
    </w:p>
    <w:p w:rsidR="004F1C72" w:rsidRDefault="004F1C72">
      <w:pPr>
        <w:spacing w:line="660" w:lineRule="exact"/>
      </w:pPr>
    </w:p>
    <w:p w:rsidR="004F1C72" w:rsidRDefault="00233265">
      <w:pPr>
        <w:pStyle w:val="a8"/>
        <w:framePr w:w="10512" w:wrap="notBeside" w:vAnchor="text" w:hAnchor="text" w:xAlign="center" w:y="1"/>
        <w:shd w:val="clear" w:color="auto" w:fill="auto"/>
        <w:spacing w:line="280" w:lineRule="exact"/>
      </w:pPr>
      <w:r>
        <w:t>3-й год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098"/>
        <w:gridCol w:w="1848"/>
        <w:gridCol w:w="1277"/>
        <w:gridCol w:w="1570"/>
      </w:tblGrid>
      <w:tr w:rsidR="004F1C7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left="280" w:firstLine="0"/>
              <w:jc w:val="left"/>
            </w:pPr>
            <w:r>
              <w:rPr>
                <w:rStyle w:val="23"/>
              </w:rPr>
              <w:t>№</w:t>
            </w:r>
          </w:p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3"/>
              </w:rPr>
              <w:t>занят</w:t>
            </w:r>
          </w:p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left="280" w:firstLine="0"/>
              <w:jc w:val="left"/>
            </w:pPr>
            <w:proofErr w:type="spellStart"/>
            <w:r>
              <w:rPr>
                <w:rStyle w:val="23"/>
              </w:rPr>
              <w:t>ия</w:t>
            </w:r>
            <w:proofErr w:type="spellEnd"/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Раздел программы и тема занятия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00" w:firstLine="0"/>
              <w:jc w:val="left"/>
            </w:pPr>
            <w:r>
              <w:rPr>
                <w:rStyle w:val="23"/>
              </w:rPr>
              <w:t>Всего часов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В том числе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4F1C72">
            <w:pPr>
              <w:framePr w:w="10512" w:wrap="notBeside" w:vAnchor="text" w:hAnchor="text" w:xAlign="center" w:y="1"/>
            </w:pPr>
          </w:p>
        </w:tc>
        <w:tc>
          <w:tcPr>
            <w:tcW w:w="50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4F1C72">
            <w:pPr>
              <w:framePr w:w="10512" w:wrap="notBeside" w:vAnchor="text" w:hAnchor="text" w:xAlign="center" w:y="1"/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4F1C72">
            <w:pPr>
              <w:framePr w:w="10512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3"/>
              </w:rPr>
              <w:t>теория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3"/>
              </w:rPr>
              <w:t>практика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4F1C72">
            <w:pPr>
              <w:framePr w:w="10512" w:wrap="notBeside" w:vAnchor="text" w:hAnchor="text" w:xAlign="center" w:y="1"/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4F1C72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6"/>
              </w:rPr>
              <w:t>теория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6"/>
              </w:rPr>
              <w:t>практика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Техника безопасности.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-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Повторение основных видов соединений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3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Изучение программы, позволяющей создавать объёмные модели. Создание проекта робота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5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Создание проекта робота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20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5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Основы электроники. Микроконтроллер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8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left"/>
            </w:pPr>
            <w:r>
              <w:rPr>
                <w:rStyle w:val="25"/>
              </w:rPr>
              <w:t xml:space="preserve">Электронные компоненты. </w:t>
            </w:r>
            <w:proofErr w:type="spellStart"/>
            <w:r>
              <w:rPr>
                <w:rStyle w:val="25"/>
              </w:rPr>
              <w:t>Пьезоэлементы</w:t>
            </w:r>
            <w:proofErr w:type="spellEnd"/>
            <w:r>
              <w:rPr>
                <w:rStyle w:val="25"/>
              </w:rPr>
              <w:t>. Сенсоры. Резисторы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8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5"/>
              </w:rPr>
              <w:t>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5"/>
              </w:rPr>
              <w:t>Соединение микроконтроллера с компьютером.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1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8</w:t>
            </w:r>
          </w:p>
        </w:tc>
      </w:tr>
    </w:tbl>
    <w:p w:rsidR="004F1C72" w:rsidRDefault="004F1C72">
      <w:pPr>
        <w:framePr w:w="10512" w:wrap="notBeside" w:vAnchor="text" w:hAnchor="text" w:xAlign="center" w:y="1"/>
        <w:rPr>
          <w:sz w:val="2"/>
          <w:szCs w:val="2"/>
        </w:rPr>
      </w:pPr>
    </w:p>
    <w:p w:rsidR="004F1C72" w:rsidRDefault="004F1C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102"/>
        <w:gridCol w:w="1843"/>
        <w:gridCol w:w="1277"/>
        <w:gridCol w:w="1570"/>
      </w:tblGrid>
      <w:tr w:rsidR="004F1C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lastRenderedPageBreak/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Жидкокристаллические экраны. Двигатели. Транзисторы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8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left"/>
            </w:pPr>
            <w:r>
              <w:rPr>
                <w:rStyle w:val="25"/>
              </w:rPr>
              <w:t>Сборка мобильного робота по ранее разработанному проекту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8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 xml:space="preserve">Создание проекта более </w:t>
            </w:r>
            <w:r>
              <w:rPr>
                <w:rStyle w:val="25"/>
              </w:rPr>
              <w:t>сложного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Сборка и программирование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Создание проекта роботизированных схем, реализация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12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left"/>
            </w:pPr>
            <w:r>
              <w:rPr>
                <w:rStyle w:val="25"/>
              </w:rPr>
              <w:t>Демонстрация возможностей созданных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Защита проектов и разработок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5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 xml:space="preserve">Заключительное </w:t>
            </w:r>
            <w:r>
              <w:rPr>
                <w:rStyle w:val="25"/>
              </w:rPr>
              <w:t>занятие вручение дипломов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</w:tr>
      <w:tr w:rsidR="004F1C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26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6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153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44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C72" w:rsidRDefault="00233265">
            <w:pPr>
              <w:pStyle w:val="20"/>
              <w:framePr w:w="1050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109</w:t>
            </w:r>
          </w:p>
        </w:tc>
      </w:tr>
    </w:tbl>
    <w:p w:rsidR="004F1C72" w:rsidRDefault="004F1C72">
      <w:pPr>
        <w:framePr w:w="10507" w:wrap="notBeside" w:vAnchor="text" w:hAnchor="text" w:xAlign="center" w:y="1"/>
        <w:rPr>
          <w:sz w:val="2"/>
          <w:szCs w:val="2"/>
        </w:rPr>
      </w:pPr>
    </w:p>
    <w:p w:rsidR="004F1C72" w:rsidRDefault="004F1C72">
      <w:pPr>
        <w:rPr>
          <w:sz w:val="2"/>
          <w:szCs w:val="2"/>
        </w:rPr>
      </w:pPr>
    </w:p>
    <w:p w:rsidR="004F1C72" w:rsidRDefault="00233265">
      <w:pPr>
        <w:pStyle w:val="10"/>
        <w:keepNext/>
        <w:keepLines/>
        <w:shd w:val="clear" w:color="auto" w:fill="auto"/>
        <w:spacing w:before="0" w:line="643" w:lineRule="exact"/>
        <w:ind w:left="440" w:right="3040" w:firstLine="3000"/>
        <w:jc w:val="left"/>
      </w:pPr>
      <w:bookmarkStart w:id="16" w:name="bookmark15"/>
      <w:r>
        <w:rPr>
          <w:rStyle w:val="12"/>
          <w:b/>
          <w:bCs/>
        </w:rPr>
        <w:t>Условия реализации программы Материально- техническое обеспечение</w:t>
      </w:r>
      <w:bookmarkEnd w:id="16"/>
    </w:p>
    <w:p w:rsidR="004F1C72" w:rsidRDefault="00233265">
      <w:pPr>
        <w:pStyle w:val="20"/>
        <w:shd w:val="clear" w:color="auto" w:fill="auto"/>
        <w:spacing w:after="0" w:line="322" w:lineRule="exact"/>
        <w:ind w:left="440" w:firstLine="0"/>
        <w:jc w:val="left"/>
      </w:pPr>
      <w:proofErr w:type="gramStart"/>
      <w:r>
        <w:t xml:space="preserve">В качестве платформы для создания роботов используется конструктор базового набора </w:t>
      </w:r>
      <w:r>
        <w:rPr>
          <w:lang w:val="en-US" w:eastAsia="en-US" w:bidi="en-US"/>
        </w:rPr>
        <w:t>LEGO</w:t>
      </w:r>
      <w:r w:rsidRPr="00790354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MindstormsEV</w:t>
      </w:r>
      <w:proofErr w:type="spellEnd"/>
      <w:r w:rsidRPr="00790354">
        <w:rPr>
          <w:lang w:eastAsia="en-US" w:bidi="en-US"/>
        </w:rPr>
        <w:t xml:space="preserve">3 </w:t>
      </w:r>
      <w:r>
        <w:t xml:space="preserve">(45544) На занятиях по робототехнике осуществляется работа как с конструкторами серии </w:t>
      </w:r>
      <w:r>
        <w:rPr>
          <w:lang w:val="en-US" w:eastAsia="en-US" w:bidi="en-US"/>
        </w:rPr>
        <w:t>LEGO</w:t>
      </w:r>
      <w:r w:rsidRPr="00790354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MindstormsEV</w:t>
      </w:r>
      <w:proofErr w:type="spellEnd"/>
      <w:r w:rsidRPr="00790354">
        <w:rPr>
          <w:lang w:eastAsia="en-US" w:bidi="en-US"/>
        </w:rPr>
        <w:t xml:space="preserve">3 </w:t>
      </w:r>
      <w:r>
        <w:t xml:space="preserve">(45544),так и </w:t>
      </w:r>
      <w:r>
        <w:rPr>
          <w:lang w:val="en-US" w:eastAsia="en-US" w:bidi="en-US"/>
        </w:rPr>
        <w:t>LEGO</w:t>
      </w:r>
      <w:r w:rsidRPr="00790354">
        <w:rPr>
          <w:lang w:eastAsia="en-US" w:bidi="en-US"/>
        </w:rPr>
        <w:t xml:space="preserve"> </w:t>
      </w:r>
      <w:r>
        <w:t>EducationMindstormsEV3(45560)(Для создания программы, по которой будет действовать модель, используется специальный язык программиро</w:t>
      </w:r>
      <w:r>
        <w:t xml:space="preserve">вания </w:t>
      </w:r>
      <w:r>
        <w:rPr>
          <w:lang w:val="en-US" w:eastAsia="en-US" w:bidi="en-US"/>
        </w:rPr>
        <w:t>LEGO</w:t>
      </w:r>
      <w:r w:rsidRPr="00790354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EducationMindstormsEV</w:t>
      </w:r>
      <w:proofErr w:type="spellEnd"/>
      <w:r w:rsidRPr="00790354">
        <w:rPr>
          <w:lang w:eastAsia="en-US" w:bidi="en-US"/>
        </w:rPr>
        <w:t>3.</w:t>
      </w:r>
      <w:proofErr w:type="gramEnd"/>
    </w:p>
    <w:p w:rsidR="004F1C72" w:rsidRDefault="00233265">
      <w:pPr>
        <w:pStyle w:val="20"/>
        <w:shd w:val="clear" w:color="auto" w:fill="auto"/>
        <w:spacing w:after="300" w:line="322" w:lineRule="exact"/>
        <w:ind w:left="440" w:firstLine="0"/>
        <w:jc w:val="left"/>
      </w:pPr>
      <w:r>
        <w:t xml:space="preserve">Также, используется </w:t>
      </w:r>
      <w:proofErr w:type="spellStart"/>
      <w:r>
        <w:t>четырехсетевой</w:t>
      </w:r>
      <w:proofErr w:type="spellEnd"/>
      <w:r>
        <w:t xml:space="preserve"> учебный робо</w:t>
      </w:r>
      <w:proofErr w:type="gramStart"/>
      <w:r>
        <w:t>т-</w:t>
      </w:r>
      <w:proofErr w:type="gramEnd"/>
      <w:r>
        <w:t xml:space="preserve"> манипулятор и образовательный набор для изучения многокомпонентных технических систем.</w:t>
      </w:r>
    </w:p>
    <w:p w:rsidR="004F1C72" w:rsidRDefault="00233265">
      <w:pPr>
        <w:pStyle w:val="10"/>
        <w:keepNext/>
        <w:keepLines/>
        <w:shd w:val="clear" w:color="auto" w:fill="auto"/>
        <w:spacing w:before="0"/>
        <w:ind w:left="440"/>
        <w:jc w:val="left"/>
      </w:pPr>
      <w:bookmarkStart w:id="17" w:name="bookmark16"/>
      <w:r>
        <w:rPr>
          <w:rStyle w:val="12"/>
          <w:b/>
          <w:bCs/>
        </w:rPr>
        <w:t>Информационное обеспечение</w:t>
      </w:r>
      <w:bookmarkEnd w:id="17"/>
    </w:p>
    <w:p w:rsidR="004F1C72" w:rsidRDefault="00233265">
      <w:pPr>
        <w:pStyle w:val="20"/>
        <w:shd w:val="clear" w:color="auto" w:fill="auto"/>
        <w:spacing w:after="0" w:line="322" w:lineRule="exact"/>
        <w:ind w:left="440" w:firstLine="0"/>
        <w:jc w:val="left"/>
      </w:pPr>
      <w:r>
        <w:t>аудио-, видео-, фото-, интернет источники, цифровые, учеб</w:t>
      </w:r>
      <w:r>
        <w:t>ные и других информационные ресурсы, обеспечивающие реализацию программы.</w:t>
      </w:r>
    </w:p>
    <w:p w:rsidR="004F1C72" w:rsidRDefault="00233265">
      <w:pPr>
        <w:pStyle w:val="20"/>
        <w:shd w:val="clear" w:color="auto" w:fill="auto"/>
        <w:spacing w:after="0" w:line="322" w:lineRule="exact"/>
        <w:ind w:left="440" w:firstLine="0"/>
        <w:jc w:val="left"/>
      </w:pPr>
      <w:r>
        <w:t>Интернет - ресурсы:</w:t>
      </w:r>
    </w:p>
    <w:p w:rsidR="004F1C72" w:rsidRDefault="00233265">
      <w:pPr>
        <w:pStyle w:val="20"/>
        <w:shd w:val="clear" w:color="auto" w:fill="auto"/>
        <w:spacing w:after="0" w:line="322" w:lineRule="exact"/>
        <w:ind w:left="440" w:firstLine="0"/>
        <w:jc w:val="left"/>
      </w:pPr>
      <w:r>
        <w:rPr>
          <w:rStyle w:val="27"/>
        </w:rPr>
        <w:t>http</w:t>
      </w:r>
      <w:r w:rsidRPr="00790354">
        <w:rPr>
          <w:rStyle w:val="27"/>
          <w:lang w:val="ru-RU"/>
        </w:rPr>
        <w:t>://</w:t>
      </w:r>
      <w:proofErr w:type="spellStart"/>
      <w:r>
        <w:rPr>
          <w:rStyle w:val="27"/>
        </w:rPr>
        <w:t>int</w:t>
      </w:r>
      <w:proofErr w:type="spellEnd"/>
      <w:r w:rsidRPr="00790354">
        <w:rPr>
          <w:rStyle w:val="27"/>
          <w:lang w:val="ru-RU"/>
        </w:rPr>
        <w:t>-</w:t>
      </w:r>
      <w:proofErr w:type="spellStart"/>
      <w:r>
        <w:rPr>
          <w:rStyle w:val="27"/>
        </w:rPr>
        <w:t>edu</w:t>
      </w:r>
      <w:proofErr w:type="spellEnd"/>
      <w:r w:rsidRPr="00790354">
        <w:rPr>
          <w:rStyle w:val="27"/>
          <w:lang w:val="ru-RU"/>
        </w:rPr>
        <w:t>.</w:t>
      </w:r>
      <w:proofErr w:type="spellStart"/>
      <w:r>
        <w:rPr>
          <w:rStyle w:val="27"/>
        </w:rPr>
        <w:t>ru</w:t>
      </w:r>
      <w:proofErr w:type="spellEnd"/>
    </w:p>
    <w:p w:rsidR="004F1C72" w:rsidRPr="00790354" w:rsidRDefault="00233265">
      <w:pPr>
        <w:pStyle w:val="20"/>
        <w:shd w:val="clear" w:color="auto" w:fill="auto"/>
        <w:spacing w:after="0" w:line="322" w:lineRule="exact"/>
        <w:ind w:left="440" w:firstLine="0"/>
        <w:jc w:val="left"/>
        <w:rPr>
          <w:lang w:val="en-US"/>
        </w:rPr>
      </w:pPr>
      <w:r>
        <w:rPr>
          <w:rStyle w:val="27"/>
        </w:rPr>
        <w:t>http://7robots.com/</w:t>
      </w:r>
    </w:p>
    <w:p w:rsidR="004F1C72" w:rsidRPr="00790354" w:rsidRDefault="00233265">
      <w:pPr>
        <w:pStyle w:val="20"/>
        <w:shd w:val="clear" w:color="auto" w:fill="auto"/>
        <w:spacing w:after="0" w:line="322" w:lineRule="exact"/>
        <w:ind w:left="440" w:firstLine="0"/>
        <w:jc w:val="left"/>
        <w:rPr>
          <w:lang w:val="en-US"/>
        </w:rPr>
      </w:pPr>
      <w:proofErr w:type="gramStart"/>
      <w:r>
        <w:rPr>
          <w:rStyle w:val="27"/>
        </w:rPr>
        <w:t>http</w:t>
      </w:r>
      <w:proofErr w:type="gramEnd"/>
      <w:r>
        <w:rPr>
          <w:rStyle w:val="27"/>
        </w:rPr>
        <w:t xml:space="preserve"> ://www. spfam.ru/contacts.html</w:t>
      </w:r>
    </w:p>
    <w:p w:rsidR="004F1C72" w:rsidRPr="00790354" w:rsidRDefault="00233265">
      <w:pPr>
        <w:pStyle w:val="20"/>
        <w:shd w:val="clear" w:color="auto" w:fill="auto"/>
        <w:spacing w:after="0" w:line="322" w:lineRule="exact"/>
        <w:ind w:left="440" w:firstLine="0"/>
        <w:jc w:val="left"/>
        <w:rPr>
          <w:lang w:val="en-US"/>
        </w:rPr>
      </w:pPr>
      <w:r>
        <w:rPr>
          <w:rStyle w:val="27"/>
        </w:rPr>
        <w:t>http://robocraft.ru/</w:t>
      </w:r>
    </w:p>
    <w:p w:rsidR="004F1C72" w:rsidRPr="00790354" w:rsidRDefault="00233265">
      <w:pPr>
        <w:pStyle w:val="20"/>
        <w:shd w:val="clear" w:color="auto" w:fill="auto"/>
        <w:spacing w:after="0" w:line="322" w:lineRule="exact"/>
        <w:ind w:left="440" w:firstLine="0"/>
        <w:jc w:val="left"/>
        <w:rPr>
          <w:lang w:val="en-US"/>
        </w:rPr>
      </w:pPr>
      <w:r>
        <w:rPr>
          <w:rStyle w:val="27"/>
        </w:rPr>
        <w:t>http://iclass.home-edu.ru/course/category.php?id=15</w:t>
      </w:r>
    </w:p>
    <w:p w:rsidR="004F1C72" w:rsidRPr="00790354" w:rsidRDefault="00233265">
      <w:pPr>
        <w:pStyle w:val="20"/>
        <w:shd w:val="clear" w:color="auto" w:fill="auto"/>
        <w:spacing w:after="0" w:line="322" w:lineRule="exact"/>
        <w:ind w:left="440" w:firstLine="0"/>
        <w:jc w:val="left"/>
        <w:rPr>
          <w:lang w:val="en-US"/>
        </w:rPr>
      </w:pPr>
      <w:r w:rsidRPr="00790354">
        <w:rPr>
          <w:lang w:val="en-US"/>
        </w:rPr>
        <w:t xml:space="preserve">/ </w:t>
      </w:r>
      <w:r>
        <w:rPr>
          <w:rStyle w:val="27"/>
        </w:rPr>
        <w:t>http://insiderobot.blogspot.ru/</w:t>
      </w:r>
    </w:p>
    <w:p w:rsidR="004F1C72" w:rsidRPr="00790354" w:rsidRDefault="00233265">
      <w:pPr>
        <w:pStyle w:val="20"/>
        <w:shd w:val="clear" w:color="auto" w:fill="auto"/>
        <w:spacing w:after="633" w:line="322" w:lineRule="exact"/>
        <w:ind w:left="440" w:firstLine="0"/>
        <w:jc w:val="left"/>
        <w:rPr>
          <w:lang w:val="en-US"/>
        </w:rPr>
      </w:pPr>
      <w:proofErr w:type="gramStart"/>
      <w:r>
        <w:rPr>
          <w:rStyle w:val="27"/>
        </w:rPr>
        <w:t>https</w:t>
      </w:r>
      <w:r w:rsidRPr="00790354">
        <w:rPr>
          <w:rStyle w:val="27"/>
          <w:lang w:eastAsia="ru-RU" w:bidi="ru-RU"/>
        </w:rPr>
        <w:t xml:space="preserve">:// </w:t>
      </w:r>
      <w:r>
        <w:rPr>
          <w:rStyle w:val="27"/>
        </w:rPr>
        <w:t>sites.</w:t>
      </w:r>
      <w:proofErr w:type="gramEnd"/>
      <w:r>
        <w:rPr>
          <w:rStyle w:val="27"/>
        </w:rPr>
        <w:t xml:space="preserve"> </w:t>
      </w:r>
      <w:proofErr w:type="gramStart"/>
      <w:r>
        <w:rPr>
          <w:rStyle w:val="27"/>
        </w:rPr>
        <w:t>goo</w:t>
      </w:r>
      <w:proofErr w:type="gramEnd"/>
      <w:r>
        <w:rPr>
          <w:rStyle w:val="27"/>
        </w:rPr>
        <w:t xml:space="preserve"> </w:t>
      </w:r>
      <w:proofErr w:type="spellStart"/>
      <w:r>
        <w:rPr>
          <w:rStyle w:val="27"/>
        </w:rPr>
        <w:t>gle</w:t>
      </w:r>
      <w:proofErr w:type="spellEnd"/>
      <w:r>
        <w:rPr>
          <w:rStyle w:val="27"/>
        </w:rPr>
        <w:t xml:space="preserve">. </w:t>
      </w:r>
      <w:proofErr w:type="gramStart"/>
      <w:r>
        <w:rPr>
          <w:rStyle w:val="27"/>
        </w:rPr>
        <w:t>com/site/</w:t>
      </w:r>
      <w:proofErr w:type="spellStart"/>
      <w:r>
        <w:rPr>
          <w:rStyle w:val="27"/>
        </w:rPr>
        <w:t>nxtwallet</w:t>
      </w:r>
      <w:proofErr w:type="spellEnd"/>
      <w:proofErr w:type="gramEnd"/>
      <w:r>
        <w:rPr>
          <w:rStyle w:val="27"/>
        </w:rPr>
        <w:t>/</w:t>
      </w:r>
    </w:p>
    <w:p w:rsidR="004F1C72" w:rsidRDefault="00233265">
      <w:pPr>
        <w:pStyle w:val="10"/>
        <w:keepNext/>
        <w:keepLines/>
        <w:shd w:val="clear" w:color="auto" w:fill="auto"/>
        <w:spacing w:before="0" w:after="299" w:line="280" w:lineRule="exact"/>
        <w:ind w:left="4260"/>
        <w:jc w:val="left"/>
      </w:pPr>
      <w:bookmarkStart w:id="18" w:name="bookmark17"/>
      <w:r>
        <w:t>Список литературы</w:t>
      </w:r>
      <w:bookmarkEnd w:id="18"/>
    </w:p>
    <w:p w:rsidR="004F1C72" w:rsidRDefault="00233265">
      <w:pPr>
        <w:pStyle w:val="20"/>
        <w:numPr>
          <w:ilvl w:val="0"/>
          <w:numId w:val="4"/>
        </w:numPr>
        <w:shd w:val="clear" w:color="auto" w:fill="auto"/>
        <w:tabs>
          <w:tab w:val="left" w:pos="798"/>
        </w:tabs>
        <w:spacing w:after="0" w:line="322" w:lineRule="exact"/>
        <w:ind w:left="440" w:firstLine="0"/>
        <w:jc w:val="both"/>
      </w:pPr>
      <w:r>
        <w:t>Наука. Энциклопедия. - М., «РОСМЭН», 2001. - 125 с.</w:t>
      </w:r>
    </w:p>
    <w:p w:rsidR="004F1C72" w:rsidRDefault="00233265">
      <w:pPr>
        <w:pStyle w:val="20"/>
        <w:numPr>
          <w:ilvl w:val="0"/>
          <w:numId w:val="4"/>
        </w:numPr>
        <w:shd w:val="clear" w:color="auto" w:fill="auto"/>
        <w:tabs>
          <w:tab w:val="left" w:pos="822"/>
        </w:tabs>
        <w:spacing w:after="0" w:line="322" w:lineRule="exact"/>
        <w:ind w:left="440" w:firstLine="0"/>
        <w:jc w:val="both"/>
      </w:pPr>
      <w:r>
        <w:t>Энциклопедический словарь юного техника. - М., «Педагогика», 1988. - 463 с.</w:t>
      </w:r>
    </w:p>
    <w:p w:rsidR="004F1C72" w:rsidRDefault="00233265">
      <w:pPr>
        <w:pStyle w:val="20"/>
        <w:numPr>
          <w:ilvl w:val="0"/>
          <w:numId w:val="4"/>
        </w:numPr>
        <w:shd w:val="clear" w:color="auto" w:fill="auto"/>
        <w:tabs>
          <w:tab w:val="left" w:pos="822"/>
        </w:tabs>
        <w:spacing w:after="0" w:line="322" w:lineRule="exact"/>
        <w:ind w:left="440" w:firstLine="0"/>
        <w:jc w:val="left"/>
      </w:pPr>
      <w:r>
        <w:t xml:space="preserve">«Робототехника для детей и </w:t>
      </w:r>
      <w:r>
        <w:t>родителей» С.А. Филиппов, Санкт-Петербург «Наука» 2010. - 195 с.</w:t>
      </w:r>
    </w:p>
    <w:p w:rsidR="004F1C72" w:rsidRDefault="00233265">
      <w:pPr>
        <w:pStyle w:val="20"/>
        <w:numPr>
          <w:ilvl w:val="0"/>
          <w:numId w:val="4"/>
        </w:numPr>
        <w:shd w:val="clear" w:color="auto" w:fill="auto"/>
        <w:tabs>
          <w:tab w:val="left" w:pos="782"/>
        </w:tabs>
        <w:spacing w:after="0" w:line="322" w:lineRule="exact"/>
        <w:ind w:left="400" w:firstLine="0"/>
        <w:jc w:val="left"/>
      </w:pPr>
      <w:r>
        <w:t>Программа курса «Образовательная робототехника». Томск: Дельтаплан, 2012.16с.</w:t>
      </w:r>
    </w:p>
    <w:p w:rsidR="004F1C72" w:rsidRDefault="00233265">
      <w:pPr>
        <w:pStyle w:val="20"/>
        <w:numPr>
          <w:ilvl w:val="0"/>
          <w:numId w:val="4"/>
        </w:numPr>
        <w:shd w:val="clear" w:color="auto" w:fill="auto"/>
        <w:tabs>
          <w:tab w:val="left" w:pos="787"/>
        </w:tabs>
        <w:spacing w:after="0" w:line="322" w:lineRule="exact"/>
        <w:ind w:left="400" w:firstLine="0"/>
        <w:jc w:val="left"/>
      </w:pPr>
      <w:r>
        <w:lastRenderedPageBreak/>
        <w:t xml:space="preserve">Книга для учителя компании </w:t>
      </w:r>
      <w:r>
        <w:rPr>
          <w:lang w:val="en-US" w:eastAsia="en-US" w:bidi="en-US"/>
        </w:rPr>
        <w:t>LEGO</w:t>
      </w:r>
      <w:r w:rsidRPr="00790354">
        <w:rPr>
          <w:lang w:eastAsia="en-US" w:bidi="en-US"/>
        </w:rPr>
        <w:t xml:space="preserve"> </w:t>
      </w:r>
      <w:r>
        <w:rPr>
          <w:lang w:val="en-US" w:eastAsia="en-US" w:bidi="en-US"/>
        </w:rPr>
        <w:t>System</w:t>
      </w:r>
      <w:r w:rsidRPr="00790354">
        <w:rPr>
          <w:lang w:eastAsia="en-US" w:bidi="en-US"/>
        </w:rPr>
        <w:t xml:space="preserve"> </w:t>
      </w:r>
      <w:r>
        <w:rPr>
          <w:lang w:val="en-US" w:eastAsia="en-US" w:bidi="en-US"/>
        </w:rPr>
        <w:t>A</w:t>
      </w:r>
      <w:r w:rsidRPr="00790354">
        <w:rPr>
          <w:lang w:eastAsia="en-US" w:bidi="en-US"/>
        </w:rPr>
        <w:t>/</w:t>
      </w:r>
      <w:r>
        <w:rPr>
          <w:lang w:val="en-US" w:eastAsia="en-US" w:bidi="en-US"/>
        </w:rPr>
        <w:t>S</w:t>
      </w:r>
      <w:r w:rsidRPr="00790354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Aastvej</w:t>
      </w:r>
      <w:proofErr w:type="spellEnd"/>
      <w:r w:rsidRPr="00790354">
        <w:rPr>
          <w:lang w:eastAsia="en-US" w:bidi="en-US"/>
        </w:rPr>
        <w:t xml:space="preserve"> 1, </w:t>
      </w:r>
      <w:r>
        <w:rPr>
          <w:lang w:val="en-US" w:eastAsia="en-US" w:bidi="en-US"/>
        </w:rPr>
        <w:t>DK</w:t>
      </w:r>
      <w:r w:rsidRPr="00790354">
        <w:rPr>
          <w:lang w:eastAsia="en-US" w:bidi="en-US"/>
        </w:rPr>
        <w:t xml:space="preserve">-7190 </w:t>
      </w:r>
      <w:proofErr w:type="spellStart"/>
      <w:r>
        <w:rPr>
          <w:lang w:val="en-US" w:eastAsia="en-US" w:bidi="en-US"/>
        </w:rPr>
        <w:t>Billund</w:t>
      </w:r>
      <w:proofErr w:type="spellEnd"/>
      <w:r w:rsidRPr="00790354">
        <w:rPr>
          <w:lang w:eastAsia="en-US" w:bidi="en-US"/>
        </w:rPr>
        <w:t xml:space="preserve">, </w:t>
      </w:r>
      <w:r>
        <w:t xml:space="preserve">Дания; авторизованный перевод </w:t>
      </w:r>
      <w:r w:rsidRPr="00790354">
        <w:rPr>
          <w:lang w:eastAsia="en-US" w:bidi="en-US"/>
        </w:rPr>
        <w:t xml:space="preserve">- </w:t>
      </w:r>
      <w:r>
        <w:t xml:space="preserve">Институт </w:t>
      </w:r>
      <w:r>
        <w:t>новых технологий г. Москва.</w:t>
      </w:r>
    </w:p>
    <w:p w:rsidR="004F1C72" w:rsidRDefault="00233265">
      <w:pPr>
        <w:pStyle w:val="20"/>
        <w:numPr>
          <w:ilvl w:val="0"/>
          <w:numId w:val="4"/>
        </w:numPr>
        <w:shd w:val="clear" w:color="auto" w:fill="auto"/>
        <w:tabs>
          <w:tab w:val="left" w:pos="787"/>
        </w:tabs>
        <w:spacing w:after="0" w:line="322" w:lineRule="exact"/>
        <w:ind w:left="400" w:firstLine="0"/>
        <w:jc w:val="left"/>
      </w:pPr>
      <w:r>
        <w:t>Сборник материалов международной конференции «Педагогический процесс, как непрерывное развитие творческого потенциала личности» Москва</w:t>
      </w:r>
      <w:proofErr w:type="gramStart"/>
      <w:r>
        <w:t xml:space="preserve">.: </w:t>
      </w:r>
      <w:proofErr w:type="gramEnd"/>
      <w:r>
        <w:t>МГИУ, 1998г.</w:t>
      </w:r>
    </w:p>
    <w:p w:rsidR="004F1C72" w:rsidRDefault="00233265">
      <w:pPr>
        <w:pStyle w:val="20"/>
        <w:numPr>
          <w:ilvl w:val="0"/>
          <w:numId w:val="4"/>
        </w:numPr>
        <w:shd w:val="clear" w:color="auto" w:fill="auto"/>
        <w:tabs>
          <w:tab w:val="left" w:pos="787"/>
        </w:tabs>
        <w:spacing w:after="0" w:line="322" w:lineRule="exact"/>
        <w:ind w:left="400" w:firstLine="0"/>
        <w:jc w:val="left"/>
      </w:pPr>
      <w:r>
        <w:t>Журнал «Самоделки»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. Москва. Издательская компания «Эгмонт Россия Лтд</w:t>
      </w:r>
      <w:proofErr w:type="gramStart"/>
      <w:r>
        <w:t xml:space="preserve">.» </w:t>
      </w:r>
      <w:proofErr w:type="gramEnd"/>
      <w:r>
        <w:rPr>
          <w:lang w:val="en-US" w:eastAsia="en-US" w:bidi="en-US"/>
        </w:rPr>
        <w:t>LEGO</w:t>
      </w:r>
      <w:r>
        <w:rPr>
          <w:lang w:val="en-US" w:eastAsia="en-US" w:bidi="en-US"/>
        </w:rPr>
        <w:t xml:space="preserve">. </w:t>
      </w:r>
      <w:r>
        <w:t>г. Москва. Издательств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Лего</w:t>
      </w:r>
      <w:proofErr w:type="spellEnd"/>
      <w:r>
        <w:t>»</w:t>
      </w:r>
    </w:p>
    <w:p w:rsidR="004F1C72" w:rsidRDefault="00233265">
      <w:pPr>
        <w:pStyle w:val="20"/>
        <w:numPr>
          <w:ilvl w:val="0"/>
          <w:numId w:val="4"/>
        </w:numPr>
        <w:shd w:val="clear" w:color="auto" w:fill="auto"/>
        <w:tabs>
          <w:tab w:val="left" w:pos="792"/>
        </w:tabs>
        <w:spacing w:after="300" w:line="322" w:lineRule="exact"/>
        <w:ind w:left="400" w:firstLine="0"/>
        <w:jc w:val="left"/>
      </w:pPr>
      <w:r>
        <w:t xml:space="preserve">Индустрия развлечений. </w:t>
      </w:r>
      <w:proofErr w:type="spellStart"/>
      <w:r>
        <w:t>ПервоРобот</w:t>
      </w:r>
      <w:proofErr w:type="spellEnd"/>
      <w:r>
        <w:t xml:space="preserve">. Книга для учителя и сборник проектов. </w:t>
      </w:r>
      <w:r>
        <w:rPr>
          <w:lang w:val="en-US" w:eastAsia="en-US" w:bidi="en-US"/>
        </w:rPr>
        <w:t xml:space="preserve">LEGO Group, </w:t>
      </w:r>
      <w:r>
        <w:t xml:space="preserve">перевод ИНТ, - 87 </w:t>
      </w:r>
      <w:proofErr w:type="gramStart"/>
      <w:r>
        <w:t>с.,</w:t>
      </w:r>
      <w:proofErr w:type="gramEnd"/>
      <w:r>
        <w:t xml:space="preserve"> </w:t>
      </w:r>
      <w:proofErr w:type="spellStart"/>
      <w:r>
        <w:t>илл</w:t>
      </w:r>
      <w:proofErr w:type="spellEnd"/>
      <w:r>
        <w:t>.</w:t>
      </w:r>
    </w:p>
    <w:p w:rsidR="004F1C72" w:rsidRDefault="00233265">
      <w:pPr>
        <w:pStyle w:val="10"/>
        <w:keepNext/>
        <w:keepLines/>
        <w:shd w:val="clear" w:color="auto" w:fill="auto"/>
        <w:spacing w:before="0"/>
        <w:ind w:left="400"/>
        <w:jc w:val="left"/>
      </w:pPr>
      <w:bookmarkStart w:id="19" w:name="bookmark18"/>
      <w:r>
        <w:t xml:space="preserve">Дополнительные Интернет - ресурсы для </w:t>
      </w:r>
      <w:proofErr w:type="gramStart"/>
      <w:r>
        <w:t>обучающихся</w:t>
      </w:r>
      <w:bookmarkEnd w:id="19"/>
      <w:proofErr w:type="gramEnd"/>
    </w:p>
    <w:p w:rsidR="004F1C72" w:rsidRDefault="00233265">
      <w:pPr>
        <w:pStyle w:val="20"/>
        <w:numPr>
          <w:ilvl w:val="0"/>
          <w:numId w:val="5"/>
        </w:numPr>
        <w:shd w:val="clear" w:color="auto" w:fill="auto"/>
        <w:tabs>
          <w:tab w:val="left" w:pos="358"/>
        </w:tabs>
        <w:spacing w:after="0" w:line="322" w:lineRule="exact"/>
        <w:ind w:left="400"/>
        <w:jc w:val="both"/>
      </w:pPr>
      <w:hyperlink r:id="rId11" w:history="1">
        <w:r>
          <w:rPr>
            <w:rStyle w:val="a3"/>
            <w:lang w:val="en-US" w:eastAsia="en-US" w:bidi="en-US"/>
          </w:rPr>
          <w:t>http://metodist.lbz.ru</w:t>
        </w:r>
      </w:hyperlink>
    </w:p>
    <w:p w:rsidR="004F1C72" w:rsidRDefault="00233265">
      <w:pPr>
        <w:pStyle w:val="20"/>
        <w:numPr>
          <w:ilvl w:val="0"/>
          <w:numId w:val="5"/>
        </w:numPr>
        <w:shd w:val="clear" w:color="auto" w:fill="auto"/>
        <w:tabs>
          <w:tab w:val="left" w:pos="382"/>
        </w:tabs>
        <w:spacing w:after="0" w:line="322" w:lineRule="exact"/>
        <w:ind w:left="400"/>
        <w:jc w:val="both"/>
      </w:pPr>
      <w:hyperlink r:id="rId12" w:history="1">
        <w:r>
          <w:rPr>
            <w:rStyle w:val="a3"/>
            <w:lang w:val="en-US" w:eastAsia="en-US" w:bidi="en-US"/>
          </w:rPr>
          <w:t>http://www.uchportal.ru</w:t>
        </w:r>
      </w:hyperlink>
    </w:p>
    <w:p w:rsidR="004F1C72" w:rsidRDefault="00233265">
      <w:pPr>
        <w:pStyle w:val="20"/>
        <w:numPr>
          <w:ilvl w:val="0"/>
          <w:numId w:val="5"/>
        </w:numPr>
        <w:shd w:val="clear" w:color="auto" w:fill="auto"/>
        <w:tabs>
          <w:tab w:val="left" w:pos="382"/>
        </w:tabs>
        <w:spacing w:after="0" w:line="322" w:lineRule="exact"/>
        <w:ind w:left="400"/>
        <w:jc w:val="both"/>
      </w:pPr>
      <w:hyperlink r:id="rId13" w:history="1">
        <w:r>
          <w:rPr>
            <w:rStyle w:val="a3"/>
            <w:lang w:val="en-US" w:eastAsia="en-US" w:bidi="en-US"/>
          </w:rPr>
          <w:t>http://informatiky.jimdo.com/</w:t>
        </w:r>
      </w:hyperlink>
    </w:p>
    <w:p w:rsidR="004F1C72" w:rsidRDefault="00233265">
      <w:pPr>
        <w:pStyle w:val="20"/>
        <w:numPr>
          <w:ilvl w:val="0"/>
          <w:numId w:val="5"/>
        </w:numPr>
        <w:shd w:val="clear" w:color="auto" w:fill="auto"/>
        <w:tabs>
          <w:tab w:val="left" w:pos="382"/>
        </w:tabs>
        <w:spacing w:after="300" w:line="322" w:lineRule="exact"/>
        <w:ind w:left="400"/>
        <w:jc w:val="both"/>
      </w:pPr>
      <w:hyperlink r:id="rId14" w:history="1">
        <w:r>
          <w:rPr>
            <w:rStyle w:val="a3"/>
            <w:lang w:val="en-US" w:eastAsia="en-US" w:bidi="en-US"/>
          </w:rPr>
          <w:t>http://www.proshkolu.ru/</w:t>
        </w:r>
      </w:hyperlink>
    </w:p>
    <w:p w:rsidR="004F1C72" w:rsidRDefault="00233265">
      <w:pPr>
        <w:pStyle w:val="70"/>
        <w:shd w:val="clear" w:color="auto" w:fill="auto"/>
        <w:spacing w:before="0"/>
      </w:pPr>
      <w:r>
        <w:t>Приложение 1</w:t>
      </w:r>
    </w:p>
    <w:p w:rsidR="004F1C72" w:rsidRDefault="00233265">
      <w:pPr>
        <w:pStyle w:val="60"/>
        <w:shd w:val="clear" w:color="auto" w:fill="auto"/>
        <w:spacing w:after="300" w:line="322" w:lineRule="exact"/>
        <w:ind w:left="400"/>
        <w:jc w:val="left"/>
      </w:pPr>
      <w:r>
        <w:t xml:space="preserve">Инструкция по технике безопасности и </w:t>
      </w:r>
      <w:r>
        <w:t xml:space="preserve">правилам поведения в компьютерном кабинете для </w:t>
      </w:r>
      <w:proofErr w:type="gramStart"/>
      <w:r>
        <w:t>обучающихся</w:t>
      </w:r>
      <w:proofErr w:type="gramEnd"/>
    </w:p>
    <w:p w:rsidR="004F1C72" w:rsidRDefault="00233265">
      <w:pPr>
        <w:pStyle w:val="10"/>
        <w:keepNext/>
        <w:keepLines/>
        <w:shd w:val="clear" w:color="auto" w:fill="auto"/>
        <w:spacing w:before="0"/>
        <w:ind w:left="400"/>
        <w:jc w:val="left"/>
      </w:pPr>
      <w:bookmarkStart w:id="20" w:name="bookmark19"/>
      <w:r>
        <w:t>Общее положения:</w:t>
      </w:r>
      <w:bookmarkEnd w:id="20"/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22" w:lineRule="exact"/>
        <w:ind w:left="400"/>
        <w:jc w:val="both"/>
      </w:pPr>
      <w:r>
        <w:t>К работе в компьютерном кабинете допускаются лица, ознакомленные с данной инструкцией по технике безопасности и правилам поведения.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22" w:lineRule="exact"/>
        <w:ind w:left="400"/>
        <w:jc w:val="both"/>
      </w:pPr>
      <w:r>
        <w:t xml:space="preserve">Работа </w:t>
      </w:r>
      <w:proofErr w:type="gramStart"/>
      <w:r>
        <w:t>обучающихся</w:t>
      </w:r>
      <w:proofErr w:type="gramEnd"/>
      <w:r>
        <w:t xml:space="preserve"> в компьютерном кабинете разре</w:t>
      </w:r>
      <w:r>
        <w:t>шается только в присутствии преподавателя (инженера, лаборанта).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22" w:lineRule="exact"/>
        <w:ind w:left="400"/>
        <w:jc w:val="both"/>
      </w:pPr>
      <w:r>
        <w:t>Во время занятий посторонние лица могут находиться в кабинете только с разрешения преподавателя.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22" w:lineRule="exact"/>
        <w:ind w:left="400"/>
        <w:jc w:val="both"/>
      </w:pPr>
      <w:r>
        <w:t xml:space="preserve">Во время перемен между занятиями проводится обязательное проветривание компьютерного кабинета </w:t>
      </w:r>
      <w:r>
        <w:t>с обязательным выходом обучающихся из помещения.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after="304" w:line="322" w:lineRule="exact"/>
        <w:ind w:left="400"/>
        <w:jc w:val="both"/>
      </w:pPr>
      <w:r>
        <w:t>Помните, что каждый учащийся в ответе за состояние своего рабочего места и сохранность размещенного на нем оборудования.</w:t>
      </w:r>
    </w:p>
    <w:p w:rsidR="004F1C72" w:rsidRDefault="00233265">
      <w:pPr>
        <w:pStyle w:val="10"/>
        <w:keepNext/>
        <w:keepLines/>
        <w:shd w:val="clear" w:color="auto" w:fill="auto"/>
        <w:spacing w:before="0" w:line="317" w:lineRule="exact"/>
        <w:ind w:left="400"/>
        <w:jc w:val="left"/>
      </w:pPr>
      <w:bookmarkStart w:id="21" w:name="bookmark20"/>
      <w:r>
        <w:t>Перед началом работы необходимо:</w:t>
      </w:r>
      <w:bookmarkEnd w:id="21"/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17" w:lineRule="exact"/>
        <w:ind w:left="400"/>
        <w:jc w:val="both"/>
      </w:pPr>
      <w:r>
        <w:t>Убедиться в отсутствии видимых повреждений на рабочем</w:t>
      </w:r>
      <w:r>
        <w:t xml:space="preserve"> месте;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17" w:lineRule="exact"/>
        <w:ind w:left="400"/>
        <w:jc w:val="both"/>
      </w:pPr>
      <w:r>
        <w:t>Разместить на столе тетради, учебные пособия так, чтобы они не мешали работе на компьютере;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17" w:lineRule="exact"/>
        <w:ind w:left="400"/>
        <w:jc w:val="both"/>
      </w:pPr>
      <w:r>
        <w:t>Принять правильною рабочую позу.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after="296" w:line="317" w:lineRule="exact"/>
        <w:ind w:left="400"/>
        <w:jc w:val="both"/>
      </w:pPr>
      <w:r>
        <w:t>Посмотреть на индикатор монитора и системного блока и определить, включён или выключен компьютер. Переместите мышь, если ко</w:t>
      </w:r>
      <w:r>
        <w:t>мпьютер находится в энергосберегающем состоянии или включить монитор, если он был выключен.</w:t>
      </w:r>
    </w:p>
    <w:p w:rsidR="004F1C72" w:rsidRDefault="00233265">
      <w:pPr>
        <w:pStyle w:val="10"/>
        <w:keepNext/>
        <w:keepLines/>
        <w:shd w:val="clear" w:color="auto" w:fill="auto"/>
        <w:spacing w:before="0"/>
        <w:ind w:left="400"/>
        <w:jc w:val="left"/>
      </w:pPr>
      <w:bookmarkStart w:id="22" w:name="bookmark21"/>
      <w:r>
        <w:t>При работе в компьютерном кабинете категорически запрещается:</w:t>
      </w:r>
      <w:bookmarkEnd w:id="22"/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22" w:lineRule="exact"/>
        <w:ind w:left="400"/>
        <w:jc w:val="both"/>
      </w:pPr>
      <w:r>
        <w:t>Находиться в кабинете в верхней одежде;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22" w:lineRule="exact"/>
        <w:ind w:left="400"/>
        <w:jc w:val="both"/>
      </w:pPr>
      <w:r>
        <w:t>Класть одежду и сумки на столы;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22" w:lineRule="exact"/>
        <w:ind w:left="400"/>
        <w:jc w:val="both"/>
      </w:pPr>
      <w:r>
        <w:t>Находиться в кабинете с напитк</w:t>
      </w:r>
      <w:r>
        <w:t>ами и едой;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22" w:lineRule="exact"/>
        <w:ind w:left="400"/>
        <w:jc w:val="both"/>
      </w:pPr>
      <w:r>
        <w:t>Располагаться сбоку или сзади от включенного монитора;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Присоединять или отсоединять кабели, трогать разъемы, провода и розетки;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Передвигать компьютеры и мониторы;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Открывать системный блок;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Включать и выключать компьютеры самостоятельно.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lastRenderedPageBreak/>
        <w:t>Пытаться самостоятельно устранять неисправности в работе аппаратуры;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Перекрывать вентиляционные отверстия на системном блоке и мониторе;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Ударять по клавиатуре, нажимать бесцельно на клавиши;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Класть книги, тетради и другие вещи на клавиатуру, монитор и сист</w:t>
      </w:r>
      <w:r>
        <w:t>емный блок;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Удалять и перемещать чужие файлы;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300" w:line="322" w:lineRule="exact"/>
        <w:ind w:left="380" w:hanging="380"/>
        <w:jc w:val="both"/>
      </w:pPr>
      <w:r>
        <w:t>Приносить и запускать компьютерные игры.</w:t>
      </w:r>
    </w:p>
    <w:p w:rsidR="004F1C72" w:rsidRDefault="00233265">
      <w:pPr>
        <w:pStyle w:val="10"/>
        <w:keepNext/>
        <w:keepLines/>
        <w:shd w:val="clear" w:color="auto" w:fill="auto"/>
        <w:spacing w:before="0"/>
        <w:ind w:left="380"/>
        <w:jc w:val="left"/>
      </w:pPr>
      <w:bookmarkStart w:id="23" w:name="bookmark22"/>
      <w:r>
        <w:t xml:space="preserve">Находясь в компьютерном кабинете, </w:t>
      </w:r>
      <w:proofErr w:type="gramStart"/>
      <w:r>
        <w:t>обучающиеся</w:t>
      </w:r>
      <w:proofErr w:type="gramEnd"/>
      <w:r>
        <w:t xml:space="preserve"> обязаны:</w:t>
      </w:r>
      <w:bookmarkEnd w:id="23"/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Соблюдать тишину и порядок;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Выполнять требования педагога;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Находясь в сети работать только под своим именем и паро</w:t>
      </w:r>
      <w:r>
        <w:t>лем;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proofErr w:type="gramStart"/>
      <w:r>
        <w:t>Соблюдать режим работы (согласно п. 9.4.2.</w:t>
      </w:r>
      <w:proofErr w:type="gramEnd"/>
      <w:r>
        <w:t xml:space="preserve"> </w:t>
      </w:r>
      <w:proofErr w:type="gramStart"/>
      <w:r>
        <w:t>Санитарных правил и норм);</w:t>
      </w:r>
      <w:proofErr w:type="gramEnd"/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 рук, усиления сердцебиения</w:t>
      </w:r>
      <w:r>
        <w:t xml:space="preserve"> немедленно покинуть рабочее место, сообщить о происшедшем педагогу и обратиться к врачу;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После окончания работы завершить все активные программы и корректно выключить компьютер;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300" w:line="322" w:lineRule="exact"/>
        <w:ind w:left="380" w:hanging="380"/>
        <w:jc w:val="both"/>
      </w:pPr>
      <w:r>
        <w:t>Оставить рабочее место чистым.</w:t>
      </w:r>
    </w:p>
    <w:p w:rsidR="004F1C72" w:rsidRDefault="00233265">
      <w:pPr>
        <w:pStyle w:val="10"/>
        <w:keepNext/>
        <w:keepLines/>
        <w:shd w:val="clear" w:color="auto" w:fill="auto"/>
        <w:spacing w:before="0"/>
        <w:ind w:left="380"/>
        <w:jc w:val="left"/>
      </w:pPr>
      <w:bookmarkStart w:id="24" w:name="bookmark23"/>
      <w:r>
        <w:t>Работая за компьютером, необходимо соблюдать п</w:t>
      </w:r>
      <w:r>
        <w:t>равила:</w:t>
      </w:r>
      <w:bookmarkEnd w:id="24"/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Расстояние от экрана до глаз - 70 - 80 см (расстояние вытянутой руки);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Вертикально прямая спина;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Плечи опущены и расслаблены;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Ноги на полу и не скрещены;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Локти, запястья и кисти рук на одном уровне;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left"/>
      </w:pPr>
      <w:r>
        <w:t xml:space="preserve">Локтевые, тазобедренные, коленные, голеностопные суставы под прямым углом. </w:t>
      </w:r>
      <w:r>
        <w:rPr>
          <w:rStyle w:val="22"/>
        </w:rPr>
        <w:t>Требования безопасности в аварийных ситуациях: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При появлении программных ошибок или сбоях оборудования учащийся должен немедленно обратиться к педагогу.</w:t>
      </w:r>
    </w:p>
    <w:p w:rsidR="004F1C72" w:rsidRDefault="00233265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322" w:lineRule="exact"/>
        <w:ind w:left="380" w:hanging="380"/>
        <w:jc w:val="both"/>
      </w:pPr>
      <w:r>
        <w:t>При появлении запаха гари, н</w:t>
      </w:r>
      <w:r>
        <w:t>еобычного звука немедленно прекратить работу, и сообщить педагогу.</w:t>
      </w:r>
    </w:p>
    <w:sectPr w:rsidR="004F1C72">
      <w:headerReference w:type="default" r:id="rId15"/>
      <w:pgSz w:w="11900" w:h="16840"/>
      <w:pgMar w:top="467" w:right="484" w:bottom="525" w:left="7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65" w:rsidRDefault="00233265">
      <w:r>
        <w:separator/>
      </w:r>
    </w:p>
  </w:endnote>
  <w:endnote w:type="continuationSeparator" w:id="0">
    <w:p w:rsidR="00233265" w:rsidRDefault="0023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65" w:rsidRDefault="00233265"/>
  </w:footnote>
  <w:footnote w:type="continuationSeparator" w:id="0">
    <w:p w:rsidR="00233265" w:rsidRDefault="002332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C72" w:rsidRPr="00790354" w:rsidRDefault="00790354" w:rsidP="00790354">
    <w:pPr>
      <w:jc w:val="right"/>
      <w:rPr>
        <w:b/>
      </w:rPr>
    </w:pPr>
    <w:r w:rsidRPr="00790354">
      <w:rPr>
        <w:b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354" w:rsidRDefault="00790354" w:rsidP="00790354">
    <w:pPr>
      <w:pStyle w:val="ab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C72" w:rsidRDefault="00790354" w:rsidP="00790354">
    <w:pPr>
      <w:tabs>
        <w:tab w:val="left" w:pos="4846"/>
      </w:tabs>
      <w:jc w:val="right"/>
    </w:pP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68B6"/>
    <w:multiLevelType w:val="multilevel"/>
    <w:tmpl w:val="BFCEE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1700C2"/>
    <w:multiLevelType w:val="multilevel"/>
    <w:tmpl w:val="76EA8A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D3BCB"/>
    <w:multiLevelType w:val="multilevel"/>
    <w:tmpl w:val="187C9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866D68"/>
    <w:multiLevelType w:val="multilevel"/>
    <w:tmpl w:val="20B8B1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B23BB4"/>
    <w:multiLevelType w:val="multilevel"/>
    <w:tmpl w:val="723C020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F1C72"/>
    <w:rsid w:val="00233265"/>
    <w:rsid w:val="004F1C72"/>
    <w:rsid w:val="0079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5Exact">
    <w:name w:val="Основной текст (5) Exact"/>
    <w:basedOn w:val="a0"/>
    <w:link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571" w:lineRule="exact"/>
    </w:pPr>
    <w:rPr>
      <w:rFonts w:ascii="Trebuchet MS" w:eastAsia="Trebuchet MS" w:hAnsi="Trebuchet MS" w:cs="Trebuchet MS"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1080" w:line="307" w:lineRule="exact"/>
    </w:pPr>
    <w:rPr>
      <w:rFonts w:ascii="Trebuchet MS" w:eastAsia="Trebuchet MS" w:hAnsi="Trebuchet MS" w:cs="Trebuchet MS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80" w:after="18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322" w:lineRule="exac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903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0354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903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0354"/>
    <w:rPr>
      <w:color w:val="000000"/>
    </w:rPr>
  </w:style>
  <w:style w:type="paragraph" w:styleId="ad">
    <w:name w:val="footer"/>
    <w:basedOn w:val="a"/>
    <w:link w:val="ae"/>
    <w:uiPriority w:val="99"/>
    <w:unhideWhenUsed/>
    <w:rsid w:val="007903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9035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formatiky.jimdo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chporta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etodist.lbz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roshkol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3717</Words>
  <Characters>21187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Тестирование</dc:creator>
  <cp:keywords/>
  <cp:lastModifiedBy>Завуч2</cp:lastModifiedBy>
  <cp:revision>2</cp:revision>
  <dcterms:created xsi:type="dcterms:W3CDTF">2022-06-14T12:58:00Z</dcterms:created>
  <dcterms:modified xsi:type="dcterms:W3CDTF">2022-06-14T13:05:00Z</dcterms:modified>
</cp:coreProperties>
</file>