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3A" w:rsidRDefault="00633F3A" w:rsidP="00633F3A">
      <w:pPr>
        <w:spacing w:line="300" w:lineRule="auto"/>
        <w:jc w:val="center"/>
        <w:rPr>
          <w:rFonts w:eastAsia="Times New Roman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- основная общеобразовательная школа-интернат им.  З. К. </w:t>
      </w:r>
      <w:proofErr w:type="spellStart"/>
      <w:r>
        <w:rPr>
          <w:b/>
          <w:sz w:val="28"/>
          <w:szCs w:val="28"/>
        </w:rPr>
        <w:t>Тигеева</w:t>
      </w:r>
      <w:proofErr w:type="spellEnd"/>
      <w:r>
        <w:rPr>
          <w:b/>
          <w:sz w:val="28"/>
          <w:szCs w:val="28"/>
        </w:rPr>
        <w:t xml:space="preserve"> г. Моздока Республики Северная Осетия-Алания</w:t>
      </w:r>
    </w:p>
    <w:p w:rsidR="00E71053" w:rsidRDefault="00E71053" w:rsidP="00E71053">
      <w:pPr>
        <w:jc w:val="center"/>
      </w:pPr>
    </w:p>
    <w:p w:rsidR="00E71053" w:rsidRDefault="00E71053" w:rsidP="00E71053">
      <w:pPr>
        <w:jc w:val="center"/>
      </w:pPr>
    </w:p>
    <w:p w:rsidR="00E71053" w:rsidRDefault="00E71053" w:rsidP="00E71053">
      <w:pPr>
        <w:jc w:val="center"/>
      </w:pPr>
      <w:r>
        <w:rPr>
          <w:noProof/>
          <w:sz w:val="96"/>
          <w:szCs w:val="96"/>
        </w:rPr>
        <w:drawing>
          <wp:inline distT="0" distB="0" distL="0" distR="0">
            <wp:extent cx="1590675" cy="590550"/>
            <wp:effectExtent l="0" t="0" r="0" b="0"/>
            <wp:docPr id="2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053" w:rsidRDefault="00E71053" w:rsidP="00E71053">
      <w:pPr>
        <w:jc w:val="center"/>
      </w:pPr>
    </w:p>
    <w:p w:rsidR="00E71053" w:rsidRDefault="00E71053" w:rsidP="00E71053">
      <w:pPr>
        <w:jc w:val="center"/>
      </w:pPr>
    </w:p>
    <w:p w:rsidR="00E71053" w:rsidRDefault="00E71053" w:rsidP="00E71053">
      <w:pPr>
        <w:jc w:val="center"/>
      </w:pPr>
    </w:p>
    <w:p w:rsidR="00E71053" w:rsidRDefault="00E71053" w:rsidP="00E71053">
      <w:pPr>
        <w:jc w:val="center"/>
      </w:pPr>
    </w:p>
    <w:p w:rsidR="00E71053" w:rsidRDefault="00E71053" w:rsidP="00E71053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E71053" w:rsidRDefault="00E71053" w:rsidP="00E71053">
      <w:pPr>
        <w:spacing w:line="300" w:lineRule="auto"/>
        <w:jc w:val="center"/>
        <w:rPr>
          <w:b/>
          <w:sz w:val="28"/>
          <w:szCs w:val="28"/>
        </w:rPr>
      </w:pPr>
    </w:p>
    <w:p w:rsidR="00E71053" w:rsidRDefault="00E71053" w:rsidP="00E71053">
      <w:pPr>
        <w:spacing w:line="30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    химии , 8 – 9 классы</w:t>
      </w:r>
    </w:p>
    <w:p w:rsidR="00E71053" w:rsidRDefault="00E71053" w:rsidP="00E71053">
      <w:pPr>
        <w:spacing w:line="300" w:lineRule="auto"/>
        <w:jc w:val="center"/>
        <w:rPr>
          <w:sz w:val="28"/>
          <w:szCs w:val="28"/>
          <w:u w:val="single"/>
        </w:rPr>
      </w:pPr>
    </w:p>
    <w:p w:rsidR="00E71053" w:rsidRDefault="00633F3A" w:rsidP="00E71053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Потапова С. А.</w:t>
      </w: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jc w:val="right"/>
        <w:rPr>
          <w:sz w:val="28"/>
          <w:szCs w:val="28"/>
        </w:rPr>
      </w:pPr>
    </w:p>
    <w:p w:rsidR="00E71053" w:rsidRDefault="00E71053" w:rsidP="00E71053">
      <w:pPr>
        <w:spacing w:line="300" w:lineRule="auto"/>
        <w:jc w:val="center"/>
        <w:rPr>
          <w:b/>
          <w:sz w:val="28"/>
          <w:szCs w:val="28"/>
        </w:rPr>
      </w:pPr>
    </w:p>
    <w:p w:rsidR="00633F3A" w:rsidRDefault="00633F3A" w:rsidP="00633F3A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Моздок </w:t>
      </w:r>
      <w:r w:rsidR="00E71053">
        <w:rPr>
          <w:b/>
          <w:sz w:val="28"/>
          <w:szCs w:val="28"/>
        </w:rPr>
        <w:t>2022</w:t>
      </w: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E71053" w:rsidRDefault="00E71053" w:rsidP="00E71053">
      <w:pPr>
        <w:spacing w:line="300" w:lineRule="auto"/>
        <w:jc w:val="center"/>
        <w:rPr>
          <w:b/>
          <w:sz w:val="28"/>
          <w:szCs w:val="28"/>
        </w:rPr>
      </w:pPr>
    </w:p>
    <w:p w:rsidR="008E49BD" w:rsidRPr="008E49BD" w:rsidRDefault="009055D3" w:rsidP="008E49BD">
      <w:pPr>
        <w:pStyle w:val="af"/>
        <w:numPr>
          <w:ilvl w:val="0"/>
          <w:numId w:val="29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49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:rsidR="008E49BD" w:rsidRPr="008E49BD" w:rsidRDefault="008E49BD" w:rsidP="008E49B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 Рабочая программа курса химии для основной школы разработана в</w:t>
      </w:r>
      <w:r w:rsidRPr="008E49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образовательным стандартом общего образования. В ней также учитываются основные идеи и</w:t>
      </w:r>
      <w:r w:rsidRPr="008E49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hAnsi="Times New Roman" w:cs="Times New Roman"/>
          <w:sz w:val="24"/>
          <w:szCs w:val="24"/>
        </w:rPr>
        <w:t xml:space="preserve">положения Программы развития и формирования универсальных учебных действий для основного общего образования. 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этими документами обучающиеся должны овладеть приёмами, связанными с определением понятий: ограничивать их, описывать, характеризовать и сравнивать. Так как химия — наука экспериментальная, обучающиеся должны овладеть такими познавательными учебными действиями, как эксперимент, наблюдение, измерение, описание, моделирование, гипотеза, вывод. В процессе изучения курса у обучающихся продолжают формироваться умения ставить вопросы, объяснять, классифицировать, сравнивать, определять источники информации, получать и анализировать её, готовить информационный продукт, презентовать его и вести дискуссию. Следовательно, </w:t>
      </w:r>
      <w:proofErr w:type="spellStart"/>
      <w:r w:rsidRPr="008E49BD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подход в изучении химии способствуют достижению личностных, предметных и </w:t>
      </w:r>
      <w:proofErr w:type="spellStart"/>
      <w:r w:rsidRPr="008E49B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результатов. 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положены следующие </w:t>
      </w:r>
      <w:r w:rsidRPr="008E49BD">
        <w:rPr>
          <w:rFonts w:ascii="Times New Roman" w:eastAsia="Times New Roman" w:hAnsi="Times New Roman" w:cs="Times New Roman"/>
          <w:b/>
          <w:sz w:val="24"/>
          <w:szCs w:val="24"/>
        </w:rPr>
        <w:t>идеи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материальное единство и взаимосвязь объектов и явлений природы;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ведущая роль теоретических знаний для объяснения и</w:t>
      </w:r>
      <w:r w:rsidRPr="008E49B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прогнозирования химических явлений, оценки их практической значимости;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взаимосвязь качественной и количественной сторон химических объектов материального мира;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развитие химической науки и производство химических веществ и</w:t>
      </w:r>
      <w:r w:rsidRPr="008E49B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генетическая связь между веществами.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Эти идеи реализуются в курсе химии основной школы путём достижения следующих </w:t>
      </w:r>
      <w:r w:rsidRPr="008E49BD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у учащихся химической картины мира, как органической части его целостной естественно-научной картины.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 в процессе изучения ими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веществ.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Проектирование и реализация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Овладение ключевыми компетенциями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: учебно-познавательными, информационными, ценностно-смысловыми, коммуникативными. </w:t>
      </w:r>
    </w:p>
    <w:p w:rsidR="00E45443" w:rsidRPr="00335E54" w:rsidRDefault="00E45443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Для достижения этих целей в курсе химии на ступени основного общего образования решаются следующие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 xml:space="preserve"> развиваются умения наблюдать и </w:t>
      </w:r>
      <w:r w:rsidR="00FE0795">
        <w:rPr>
          <w:rFonts w:ascii="Times New Roman" w:hAnsi="Times New Roman" w:cs="Times New Roman"/>
          <w:sz w:val="24"/>
          <w:szCs w:val="24"/>
        </w:rPr>
        <w:t>Объясняют</w:t>
      </w:r>
      <w:r w:rsidRPr="007E6B1D">
        <w:rPr>
          <w:rFonts w:ascii="Times New Roman" w:hAnsi="Times New Roman" w:cs="Times New Roman"/>
          <w:sz w:val="24"/>
          <w:szCs w:val="24"/>
        </w:rPr>
        <w:t xml:space="preserve"> химические явления, происходящие в природе, лабораторных </w:t>
      </w:r>
      <w:proofErr w:type="gramStart"/>
      <w:r w:rsidRPr="007E6B1D">
        <w:rPr>
          <w:rFonts w:ascii="Times New Roman" w:hAnsi="Times New Roman" w:cs="Times New Roman"/>
          <w:sz w:val="24"/>
          <w:szCs w:val="24"/>
        </w:rPr>
        <w:t>условиях,  в</w:t>
      </w:r>
      <w:proofErr w:type="gramEnd"/>
      <w:r w:rsidRPr="007E6B1D">
        <w:rPr>
          <w:rFonts w:ascii="Times New Roman" w:hAnsi="Times New Roman" w:cs="Times New Roman"/>
          <w:sz w:val="24"/>
          <w:szCs w:val="24"/>
        </w:rPr>
        <w:t xml:space="preserve"> быту и на производстве;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 приобретаются специальные умения и навыки по безопасному обращению с химическими веществами, материалами  и процессами;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</w:r>
    </w:p>
    <w:p w:rsidR="00E45443" w:rsidRPr="00C94A91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осуществляется интеграция химической картины мира в единую научную картину.</w:t>
      </w:r>
      <w:r w:rsidRPr="007E6B1D">
        <w:rPr>
          <w:rFonts w:ascii="Times New Roman" w:hAnsi="Times New Roman" w:cs="Times New Roman"/>
          <w:sz w:val="24"/>
          <w:szCs w:val="24"/>
        </w:rPr>
        <w:cr/>
      </w:r>
      <w:r w:rsidR="00C94A91" w:rsidRPr="00C94A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4A91" w:rsidRPr="00C94A91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УМК созданного под руководством</w:t>
      </w:r>
      <w:r w:rsidR="00C94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1">
        <w:rPr>
          <w:rFonts w:ascii="Times New Roman" w:hAnsi="Times New Roman" w:cs="Times New Roman"/>
          <w:sz w:val="24"/>
          <w:szCs w:val="24"/>
        </w:rPr>
        <w:t>ГабриелянаО.С</w:t>
      </w:r>
      <w:proofErr w:type="spellEnd"/>
      <w:r w:rsidR="00C94A91">
        <w:rPr>
          <w:rFonts w:ascii="Times New Roman" w:hAnsi="Times New Roman" w:cs="Times New Roman"/>
          <w:sz w:val="24"/>
          <w:szCs w:val="24"/>
        </w:rPr>
        <w:t>.</w:t>
      </w:r>
    </w:p>
    <w:p w:rsidR="00073F1C" w:rsidRPr="00073F1C" w:rsidRDefault="00073F1C" w:rsidP="00073F1C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073F1C">
        <w:rPr>
          <w:color w:val="000000"/>
          <w:sz w:val="24"/>
          <w:szCs w:val="24"/>
          <w:shd w:val="clear" w:color="auto" w:fill="FFFFFF"/>
        </w:rPr>
        <w:t xml:space="preserve"> Габриелян </w:t>
      </w:r>
      <w:r w:rsidRPr="00073F1C">
        <w:rPr>
          <w:color w:val="000000"/>
          <w:sz w:val="24"/>
          <w:szCs w:val="24"/>
          <w:shd w:val="clear" w:color="auto" w:fill="FFFFFF"/>
          <w:lang w:val="en-US"/>
        </w:rPr>
        <w:t>O</w:t>
      </w:r>
      <w:r w:rsidRPr="00073F1C">
        <w:rPr>
          <w:color w:val="000000"/>
          <w:sz w:val="24"/>
          <w:szCs w:val="24"/>
          <w:shd w:val="clear" w:color="auto" w:fill="FFFFFF"/>
        </w:rPr>
        <w:t xml:space="preserve">. </w:t>
      </w:r>
      <w:r w:rsidRPr="00073F1C">
        <w:rPr>
          <w:color w:val="000000"/>
          <w:sz w:val="24"/>
          <w:szCs w:val="24"/>
          <w:shd w:val="clear" w:color="auto" w:fill="FFFFFF"/>
          <w:lang w:val="en-US"/>
        </w:rPr>
        <w:t>C</w:t>
      </w:r>
      <w:r w:rsidRPr="00073F1C">
        <w:rPr>
          <w:color w:val="000000"/>
          <w:sz w:val="24"/>
          <w:szCs w:val="24"/>
          <w:shd w:val="clear" w:color="auto" w:fill="FFFFFF"/>
        </w:rPr>
        <w:t>. Химия. 8 класс : учебник для общеобразовательных организаций / О.</w:t>
      </w:r>
      <w:r w:rsidRPr="00073F1C">
        <w:rPr>
          <w:color w:val="000000"/>
          <w:sz w:val="24"/>
          <w:szCs w:val="24"/>
          <w:shd w:val="clear" w:color="auto" w:fill="FFFFFF"/>
        </w:rPr>
        <w:tab/>
        <w:t>С. Габриелян, И. Г. Остроумов, С. А. Сладков. — М.: Просвещение, 2021</w:t>
      </w:r>
    </w:p>
    <w:p w:rsidR="00073F1C" w:rsidRDefault="00073F1C" w:rsidP="00073F1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Габриелян O. C. Химия. 9 </w:t>
      </w:r>
      <w:proofErr w:type="gramStart"/>
      <w:r w:rsidRPr="00073F1C">
        <w:rPr>
          <w:rFonts w:ascii="Times New Roman" w:hAnsi="Times New Roman" w:cs="Times New Roman"/>
          <w:sz w:val="24"/>
          <w:szCs w:val="24"/>
        </w:rPr>
        <w:t>класс :</w:t>
      </w:r>
      <w:proofErr w:type="gramEnd"/>
      <w:r w:rsidRPr="00073F1C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организаций / О.</w:t>
      </w:r>
      <w:r w:rsidRPr="00073F1C">
        <w:rPr>
          <w:rFonts w:ascii="Times New Roman" w:hAnsi="Times New Roman" w:cs="Times New Roman"/>
          <w:sz w:val="24"/>
          <w:szCs w:val="24"/>
        </w:rPr>
        <w:tab/>
        <w:t>С. Габриелян, И. Г. Остроумов, С. А. Сладков. — М.: Просвещение, 2021</w:t>
      </w:r>
    </w:p>
    <w:p w:rsidR="00073F1C" w:rsidRDefault="00073F1C" w:rsidP="00073F1C">
      <w:pPr>
        <w:pStyle w:val="a3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            Учебники соответствуют Федеральному государственному образовательному стандарту. Рекомендованы Министерством просвещения  Российской Федерации.</w:t>
      </w:r>
    </w:p>
    <w:p w:rsidR="00073F1C" w:rsidRPr="00073F1C" w:rsidRDefault="00073F1C" w:rsidP="00073F1C">
      <w:pPr>
        <w:pStyle w:val="a3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</w:t>
      </w:r>
      <w:proofErr w:type="gramStart"/>
      <w:r w:rsidRPr="00073F1C">
        <w:rPr>
          <w:rFonts w:ascii="Times New Roman" w:hAnsi="Times New Roman" w:cs="Times New Roman"/>
          <w:sz w:val="24"/>
          <w:szCs w:val="24"/>
        </w:rPr>
        <w:t>с  учебным</w:t>
      </w:r>
      <w:proofErr w:type="gramEnd"/>
      <w:r w:rsidRPr="00073F1C">
        <w:rPr>
          <w:rFonts w:ascii="Times New Roman" w:hAnsi="Times New Roman" w:cs="Times New Roman"/>
          <w:sz w:val="24"/>
          <w:szCs w:val="24"/>
        </w:rPr>
        <w:t xml:space="preserve"> планом МКОУ </w:t>
      </w:r>
      <w:proofErr w:type="spellStart"/>
      <w:r w:rsidRPr="00073F1C">
        <w:rPr>
          <w:rFonts w:ascii="Times New Roman" w:hAnsi="Times New Roman" w:cs="Times New Roman"/>
          <w:sz w:val="24"/>
          <w:szCs w:val="24"/>
        </w:rPr>
        <w:t>Большеалабухской</w:t>
      </w:r>
      <w:proofErr w:type="spellEnd"/>
      <w:r w:rsidRPr="00073F1C">
        <w:rPr>
          <w:rFonts w:ascii="Times New Roman" w:hAnsi="Times New Roman" w:cs="Times New Roman"/>
          <w:sz w:val="24"/>
          <w:szCs w:val="24"/>
        </w:rPr>
        <w:t xml:space="preserve"> СОШ  для уровня основного общего образования с использованием современного оборудования центра естественно-научной и технологической направленности «Точка роста». 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</w:t>
      </w:r>
      <w:r>
        <w:rPr>
          <w:rFonts w:ascii="Times New Roman" w:hAnsi="Times New Roman" w:cs="Times New Roman"/>
          <w:sz w:val="24"/>
          <w:szCs w:val="24"/>
        </w:rPr>
        <w:t>тора учебного предмета «Химия</w:t>
      </w:r>
      <w:r w:rsidRPr="00073F1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73F1C" w:rsidRPr="00073F1C" w:rsidRDefault="00073F1C" w:rsidP="00073F1C">
      <w:pPr>
        <w:pStyle w:val="ab"/>
        <w:shd w:val="clear" w:color="auto" w:fill="auto"/>
        <w:tabs>
          <w:tab w:val="left" w:pos="361"/>
        </w:tabs>
        <w:spacing w:before="0" w:after="0" w:line="276" w:lineRule="auto"/>
        <w:ind w:left="740" w:firstLine="0"/>
        <w:jc w:val="both"/>
      </w:pPr>
    </w:p>
    <w:p w:rsidR="00C94A91" w:rsidRPr="00C94A91" w:rsidRDefault="00C94A91" w:rsidP="00C94A91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A91" w:rsidRPr="00C94A91" w:rsidRDefault="00C94A91" w:rsidP="00C94A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9BD" w:rsidRPr="008E49BD" w:rsidRDefault="008E49BD" w:rsidP="008E4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BD">
        <w:rPr>
          <w:rFonts w:ascii="Times New Roman" w:hAnsi="Times New Roman" w:cs="Times New Roman"/>
          <w:b/>
          <w:sz w:val="28"/>
          <w:szCs w:val="28"/>
        </w:rPr>
        <w:t>2.Общая характеристика учебного предмета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 на его основе делать выводы и </w:t>
      </w:r>
      <w:r w:rsidRPr="008E49BD">
        <w:rPr>
          <w:rFonts w:ascii="Times New Roman" w:hAnsi="Times New Roman" w:cs="Times New Roman"/>
          <w:sz w:val="24"/>
          <w:szCs w:val="24"/>
        </w:rPr>
        <w:lastRenderedPageBreak/>
        <w:t xml:space="preserve">умозаключения, представлять их и отстаивать свою точку зрения. Кроме этого, учащиеся должны овладеть приемами, связанными с определением понятий: ограничивать их, описывать, характеризовать и сравнивать. Следовательно, при изучении химии в основной школе учащиеся должны овладеть учебными действиями, позволяющими им достичь личностных, предметных и </w:t>
      </w:r>
      <w:proofErr w:type="spellStart"/>
      <w:r w:rsidRPr="008E49B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E49BD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результатов.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«вещество» – знание о составе и строении веществ, их свойствах и биологическом значении;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«химическая реакция» – знание о превращениях одних веществ в другие, условиях протекания таких превращений и способах управления реакциями;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«применение веществ» – знание и опыт безопасного обращения с веществами, материалами и процессами, необходимыми в быту и на производстве;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«язык химии» – оперирование системой важнейших химических понятий, знание химической номенклатуры, а также владение химической символикой (химическими формулами и уравнениями).</w:t>
      </w:r>
    </w:p>
    <w:p w:rsidR="008E49BD" w:rsidRPr="008E49BD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BD" w:rsidRPr="00E00AE7" w:rsidRDefault="008E49BD" w:rsidP="00073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t>3. Место учебного предмета в учебном плане</w:t>
      </w:r>
    </w:p>
    <w:p w:rsidR="00E00AE7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Химия в основной школе изучается 8 и 9 классах. Общее число учебных часов за 2 года обучения составляет 138,из них 70 (2 ч в неделю) в 8 классе, 68ч (2 часа в неделю) в 9 классе.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A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0AE7">
        <w:rPr>
          <w:rFonts w:ascii="Times New Roman" w:hAnsi="Times New Roman" w:cs="Times New Roman"/>
          <w:sz w:val="24"/>
          <w:szCs w:val="24"/>
        </w:rPr>
        <w:t xml:space="preserve">Предлагаемый курс хотя и носит общекультурный характер и не ставит задачу профессиональной подготовки обучающихся, тем не менее позволяет им определиться с выбором профиля обучения в старшей школе.  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  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умения: 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работать с веществами;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выполнять простые химические опыты;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учит школьников безопасному и экологически грамотному обращению с веществами в быту и на производстве.</w:t>
      </w:r>
    </w:p>
    <w:p w:rsidR="008E49BD" w:rsidRPr="008E49BD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Программой предусмотрено проведение: 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8 класс</w:t>
      </w:r>
    </w:p>
    <w:p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контрольных работ – 4 часа, </w:t>
      </w:r>
    </w:p>
    <w:p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практических работ – 7 часов.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9 класс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контрольных работ – 4 часа, 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практических работ – 7 часов.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BD" w:rsidRPr="008E49BD" w:rsidRDefault="008E49BD" w:rsidP="008E4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Срок ре</w:t>
      </w:r>
      <w:r w:rsidR="00E00AE7" w:rsidRPr="00D42BC4">
        <w:rPr>
          <w:rFonts w:ascii="Times New Roman" w:hAnsi="Times New Roman" w:cs="Times New Roman"/>
          <w:sz w:val="24"/>
          <w:szCs w:val="24"/>
        </w:rPr>
        <w:t>ализации учебной программы- два учебных</w:t>
      </w:r>
      <w:r w:rsidRPr="00D42BC4">
        <w:rPr>
          <w:rFonts w:ascii="Times New Roman" w:hAnsi="Times New Roman" w:cs="Times New Roman"/>
          <w:sz w:val="24"/>
          <w:szCs w:val="24"/>
        </w:rPr>
        <w:t xml:space="preserve"> год</w:t>
      </w:r>
      <w:r w:rsidR="00E00AE7" w:rsidRPr="00D42BC4">
        <w:rPr>
          <w:rFonts w:ascii="Times New Roman" w:hAnsi="Times New Roman" w:cs="Times New Roman"/>
          <w:sz w:val="24"/>
          <w:szCs w:val="24"/>
        </w:rPr>
        <w:t>а</w:t>
      </w:r>
    </w:p>
    <w:p w:rsidR="008E49BD" w:rsidRPr="008E49BD" w:rsidRDefault="008E49BD" w:rsidP="008E4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EDB" w:rsidRPr="00335E54" w:rsidRDefault="00917EDB" w:rsidP="00E00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AE7" w:rsidRPr="00E00AE7" w:rsidRDefault="00E00AE7" w:rsidP="00E00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t>4. Ценностные ориентиры содержания учебного предмета «Химия»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Учебный предмет «Химия», в содержании которого главными компонентами являются научные знания и научные методы познания, позволяет пробуждать у учащихся эмоционально-ценностное отношение к изучаемому материалу. В результате учебной деятельности создаются условия для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lastRenderedPageBreak/>
        <w:t>формирования системы ценностей. Познавательная функция учебного предмета «Химия» заключается в способности его содержания развивать ценностные качества у учащихся.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Познавательные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к химическим знаниям как одному из компонентов культуры человека наряду с другими естественнонаучными знаниями; окружающему миру как миру веществ и происходящих с ними явлений; познавательной деятельности (как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теоретиче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ской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, так и экспериментальной) как источнику знаний;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объективности и достоверности знаний о веществах и происходящих с ними явлениях; сложности и бесконечности процесса познания (на примере истории химических открытий); действия законов природы и необходимости их учета во всех сферах деятельности человека; значения химических знаний для решения глобальных проблем человечества (энергетической, сырьевой, продовольственной, здоровья и долголетия человека, технологических аварий, глобальной экологии и др.).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Ценности труда и быта: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отношение к трудовой деятельности как естественной физической и интеллектуальной потребности, труду как творческой деятельности, позволяющей применять знания на практике; сохранение и поддержание собственного здоровья и здоровья окружающих, в том числе организация питания с учетом состава и энергетической ценности пищи; соблюдение правил безопасного использования веществ (лекарственных препаратов, средств бытовой химии, пестицидов, горюче-смазочных материалов и др.) в повседневной жизни; осознание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Нравственные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к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себе (осознание собственного достоинства, чувство общественного долга, дисциплинированность, честность и правдивость, простота и скромность, нетерпимость к несправедливости, признание необходимости самосовершенствования), другим людям (гуманизм, взаимное уважение между людьми, товарищеская взаимопомощь и требовательность, коллективизм, забота о других людях), природе (бережное отношение к ее богатству, нетерпимость к нарушениям экологических норм и требований, экологически грамотное отношение к сохранению гидросферы, атмосферы, почвы, биосферы, человеческого организма; оценка действия вопреки законам природы, приводящего к возникновению глобальных проблем);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необходимости уважительного отношения к достижениям отечественной науки, исследовательской деятельности российских ученых-химиков (патриотические чувства).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Коммуникативные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к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нормам языка (естественного и химического) в различных источниках информации (литература, СМИ, Интернет и др.);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необходимости: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принятия различных средств и приемов коммуникации; получения информации из различных источников; аргументированной, критической оценки информации, полученной из различных источников; сообщения точной и достоверной информации; ясности, доступности, логичности в зависимости от цели, полноты или краткости  изложения информации; стремления понять  смысл обращенной к человеку речи (устной и письменной); ведения диалога для выявления разных точек зрения на рассматриваемую информацию; выражения личных оценок и суждений; принятия вывода, который формируется в процессе коммуникации.</w:t>
      </w:r>
    </w:p>
    <w:p w:rsid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Эстетические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позитивное чувственно-ценностное отношение: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к окружающему миру (красота, совершенство и  гармония  окружающей природы и космоса в целом); природному миру веществ и их превращений не только с точки зрения потребителя, а как к источнику прекрасного, гармоничного, красивого, подчиняющегося закономерностям, пропорционального (на примере взаимосвязи строения и свойств атомов и веществ); выполнению учебных задач как к процессу, доставляющему эстетическое удовольствие (красивое, изящное решение или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доказа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тельство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, простота, в основе которой лежит гармония);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необходимости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изображения истины,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lastRenderedPageBreak/>
        <w:t>научных знаний в чувственной форме (например, в произведениях искусства, посвященных научным открытиям, ученым, веществам и их превращениям).</w:t>
      </w:r>
    </w:p>
    <w:p w:rsidR="00E45443" w:rsidRPr="00335E54" w:rsidRDefault="00E45443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5CE" w:rsidRPr="00D42BC4" w:rsidRDefault="006C15CE" w:rsidP="006C15C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t xml:space="preserve">5. Личностные, </w:t>
      </w:r>
      <w:proofErr w:type="spellStart"/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предметные результаты освоения курса химии</w:t>
      </w:r>
    </w:p>
    <w:p w:rsidR="006C15CE" w:rsidRPr="006C15CE" w:rsidRDefault="006C15CE" w:rsidP="00073F1C">
      <w:pPr>
        <w:spacing w:after="0"/>
        <w:ind w:firstLine="720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C15CE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 завершению курса химии на этапе основного общего образования выпускники основной школы должны овладеть следующими результатами: </w:t>
      </w:r>
    </w:p>
    <w:p w:rsidR="006C15CE" w:rsidRPr="006C15CE" w:rsidRDefault="006C15CE" w:rsidP="00073F1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Личностные результаты: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осознание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познанию химии; готовности и способности учащихся к саморазвитию и самообразованию на основе изученных фактов, законов и теорий химии; осознанного выбора и построение индивидуальной образовательной траектории;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формирование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овладение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освоение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6C15CE" w:rsidRPr="006C15CE" w:rsidRDefault="006C15CE" w:rsidP="00073F1C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целей собственного обучения, постановка и формулирование для себя новых задач;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планирование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путей достижения желаемого результата обучения химии как теоретического, так и экспериментального характера; 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соотнесение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своих действий с планируемыми результатами,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осуществление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контроля своей деятельности в процессе достижения результата,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способов действий при выполнении лабораторных и практических работ в соответствии с правилами техники безопасности;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использование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выявление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причинно-следственных связей и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построение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логического рассуждения и умозаключения (индуктивного, дедуктивного и по аналогии) на материале естественно-научного содержания;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формирование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развитие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умение применять его в познавательной, коммуникативной, социальной практике и профессиональной ориентации;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генерирование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идей и определение средств, необходимых для их реализации.   </w:t>
      </w:r>
    </w:p>
    <w:p w:rsidR="006C15CE" w:rsidRPr="006C15CE" w:rsidRDefault="006C15CE" w:rsidP="00073F1C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Предметные результаты: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обозначать химические элементы, называть их и характеризовать на основе положения в периодической системе Д. И. Менделеева;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формулирование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изученных понятий: вещество, химический элемент, атом, молекула, ион, катион, анион, простое и сложное вещество, химическая реакция, виды химических реакций и т. п.;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понимание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информации, которую несут химические знаки, формулы и уравнения;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классифицировать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простые (металлы, неметаллы, благородные газы) и сложные (бинарные соединения, в том числе и оксиды, а также гидроксиды — кислоты, основания, амфотерные гидроксиды — и соли) вещества;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формулирование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периодического закона,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объяснение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структуры и информации, которую несёт периодическая система химических элементов Д. И. Менделеева,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раскрытие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периодического закона;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характеризовать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строение вещества — виды химических связей и типы кристаллических решёток;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строения атомов химических элементов с порядковыми номерами 1—20 и 26,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отображение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 с помощью схем;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формул оксидов химических элементов и соответствующих им гидроксидов;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10)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написание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структурных формул молекулярных соединений и формульных единиц ионных соединений по валентности, степени окисления или заряду ионов;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формулировать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законы химии: постоянства состава веществ молекулярного строения, сохранения массы веществ, закон Авогадро;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формулировать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положения атомно-молекулярного учения и теории электролитической диссоциации;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определение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признаков, условий протекания и прекращения химических реакций;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уравнений реакций с участием электролитов также в ионной форме;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химическим уравнениям принадлежности реакций к определённому типу или виду;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уравнений окислительно-восстановительных реакций с помощью метода электронного баланса;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применение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понятий «окисление» и «восстановление» для характеристики химических свойств веществ;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помощью качественных реакций хлорид-, сульфат- и карбонат-анионов и катиона аммония в растворе;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20)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объяснение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влияния различных факторов на скорость химических реакций;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характеризовать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положение металлов и неметаллов в периодической системе элементов, строение их атомов и кристаллов, общие физические и химические свойства;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объяснение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многообразия простых веществ явлением аллотропии с указанием её причин;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установление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различий </w:t>
      </w:r>
      <w:proofErr w:type="spellStart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гидро</w:t>
      </w:r>
      <w:proofErr w:type="spellEnd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пиро</w:t>
      </w:r>
      <w:proofErr w:type="spellEnd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- и электрометаллургии и 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иллюстрирование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этих различий примерами промышленных способов получения металлов;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давать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общую характеристику элементов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А групп, а также водорода, кислорода, азота, серы, фосфора, углерода, кремния и </w:t>
      </w:r>
      <w:proofErr w:type="gramStart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образованных ими простых веществ</w:t>
      </w:r>
      <w:proofErr w:type="gramEnd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важнейших соединений (строение, нахождение в природе, получение, физические и химические свойства, применение);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описывать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коррозию металлов и способы защиты от неё;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производить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химические расчёты с использованием понятий «массовая доля вещества в смеси», «количество вещества», «молярный объём» по формулам и уравнениям реакций;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свойств и практического значения изученных органических веществ;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выполнение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обозначенных в программе экспериментов,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распознавание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неорганических веществ по соответствующим признакам;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соблюдение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 безопасной работы в химическом кабинете (лаборатории).</w:t>
      </w: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15CE" w:rsidRPr="006C15CE" w:rsidRDefault="006C15CE" w:rsidP="00073F1C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Система оценки:</w:t>
      </w: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6275" w:firstLine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устного ответа Отметка «5»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 на основании изученных теорий;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48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 изложен в определенной логической последовательности, литературным языком;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самостоятельный.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 полный и правильный на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сно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вании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изученных теорий;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-7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 изложен в определенной логической последовательности, при том допущены две-три несущественные ошибки, исправленные по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требованиюучителя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ind w:left="311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«З»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349"/>
        </w:tabs>
        <w:suppressAutoHyphens/>
        <w:autoSpaceDE w:val="0"/>
        <w:autoSpaceDN w:val="0"/>
        <w:spacing w:after="0"/>
        <w:ind w:right="-7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 полный, но при этом допущена существенная ошибка или ответ </w:t>
      </w:r>
      <w:proofErr w:type="spellStart"/>
      <w:proofErr w:type="gram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неполный,несвязный</w:t>
      </w:r>
      <w:proofErr w:type="spellEnd"/>
      <w:proofErr w:type="gram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tabs>
          <w:tab w:val="left" w:pos="9349"/>
        </w:tabs>
        <w:suppressAutoHyphens/>
        <w:spacing w:after="0"/>
        <w:ind w:left="311" w:right="-7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83"/>
        </w:tabs>
        <w:suppressAutoHyphens/>
        <w:autoSpaceDE w:val="0"/>
        <w:autoSpaceDN w:val="0"/>
        <w:spacing w:after="0"/>
        <w:ind w:left="1228" w:right="-7" w:hanging="23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ответе обнаружено непонимание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учащимсяосновногосодержания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93"/>
        </w:tabs>
        <w:suppressAutoHyphens/>
        <w:autoSpaceDE w:val="0"/>
        <w:autoSpaceDN w:val="0"/>
        <w:spacing w:after="0"/>
        <w:ind w:left="592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экспериментальных умений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firstLine="111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ставится на основании наблюдения за учащимися и письменного отчета за работу.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«5»: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полностью и правильно, сделаны правильные наблюдения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ивыводы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эксперимент осуществлен по плану с учетом техники безопасности и правил работы с веществами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иоборудованием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проявлены организационно - трудовые </w:t>
      </w:r>
      <w:proofErr w:type="spellStart"/>
      <w:proofErr w:type="gram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умения,поддерживаются</w:t>
      </w:r>
      <w:proofErr w:type="spellEnd"/>
      <w:proofErr w:type="gramEnd"/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108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чистота рабочего места и порядок (на столе, экономно используются реактивы).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83"/>
        </w:tabs>
        <w:suppressAutoHyphens/>
        <w:autoSpaceDE w:val="0"/>
        <w:autoSpaceDN w:val="0"/>
        <w:spacing w:after="0"/>
        <w:ind w:left="1158" w:right="142" w:hanging="2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работе с веществами и оборудованием.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89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правильно не менее чем наполовину или допущена существенная ошибка в ходе эксперимента в </w:t>
      </w:r>
      <w:proofErr w:type="spellStart"/>
      <w:proofErr w:type="gram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объяснении,воформлении</w:t>
      </w:r>
      <w:proofErr w:type="spellEnd"/>
      <w:proofErr w:type="gram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работы, в соблюдении правил техники безопасности на работе с веществами и оборудованием, которая исправляется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потребованию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учителя.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9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</w:t>
      </w:r>
      <w:proofErr w:type="spellStart"/>
      <w:proofErr w:type="gram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оборудованием,которыеучащийся</w:t>
      </w:r>
      <w:proofErr w:type="spellEnd"/>
      <w:proofErr w:type="gram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может исправить даже по требованию учителя;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91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не выполнена, у учащегося отсутствует экспериментальные умения.</w:t>
      </w: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3856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умений решать расчетные задачи Отметка «5»: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71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и решении нет ошибок, задача решена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рациональнымспособом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35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несущественныхошибок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419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нет существенных ошибок, но допущена существенная ошибка 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математическихрасчетах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имеется существенные ошибки в </w:t>
      </w:r>
      <w:proofErr w:type="gram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логическом  рассуждении</w:t>
      </w:r>
      <w:proofErr w:type="gram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решении;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отсутствие ответа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назадание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3981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письменных контрольных работ Отметка «5»: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правильный, возможна несущественная ошибка.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неполный или допущено не более двух несущественных ошибок.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выполнена не менее чем наполовину, допущена одна существенная ошибка и при этом две-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тринесущественные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2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выполнена меньше чем наполовину или содержит несколько существенных ошибок;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2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невыполнена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right="270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При оценке выполнения письменной контрольной работы необходимо учитывать требования единого орфографического режима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тестовых работ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</w:t>
      </w: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вопросов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необходимоиспользовать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для итогового контроля.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right="35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При оценивании используется следующая шкала: 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right="35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Для теста из 5 вопросов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нет ошибок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 «5»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одна ошибка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оценка«4»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две ошибки — </w:t>
      </w:r>
      <w:proofErr w:type="gramStart"/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</w:t>
      </w:r>
      <w:proofErr w:type="gramEnd"/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три ошибки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оценка«2»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Для теста из 30 вопросов: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25-З0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«5»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19-24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«4»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13-18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«З»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меньше 12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«2»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tabs>
          <w:tab w:val="left" w:pos="411"/>
        </w:tabs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Оценка выполнения тестовых заданий: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«5»: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на 85 – 100%.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«4»: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на 65 – 84%.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«3»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учащийся выполнил тестовые задания на 49 – 64%.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«2»: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менее чем на 49%.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Контрольно-измерительные материалы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проверки уровня усвоения учебного материала на основании образовательного минимума содержания образования и требований к уровню подготовки выпу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скников школ. Они составлены на основе многолетней педагогической практики с учетом различных методиче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ских разработок.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всем главам курса и их разделам предлагается теку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щий и тематический контроль знаний и умений в форме химических диктантов и тестов, самостоятельных и кон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трольных работ. Задания обоих вариантов работ сходны по содержанию и характеру выполняемых учебных дей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ствий.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организации эффективной работы всего класса с учетом индивидуальных способностей каждого учаще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гося в ряде работ, входящих в пособие, представлены за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дания различных уровней сложности.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Незаменимым помощником педагога в контроле 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являются задания в форме теста. Их можно исполь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зовать на разных этапах учебного процесса: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изучении нового материала;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этапе закрепления изученного материала;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уроках обобщающего повторения;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текущем и тематическом контроле знаний, уме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 учащихся;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учащихся к экзаменам как в устной, так и в письменной форме, особенно в форме ЕГЭ.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каждой темы и ее разделов предложены тестовые задания разного уровня сложности в двух вариантах, рас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считанные на 15—35 мин или на целый урок. Для выстав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ления оценки предлагается использовать следующую про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центную шкалу: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35% выполненных заданий — оценка «2»;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36—61 % — оценка «3»;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62—85% — оценка «4»;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86—100% — оценка «5».</w:t>
      </w:r>
    </w:p>
    <w:p w:rsidR="00BA6622" w:rsidRPr="00335E54" w:rsidRDefault="00BA6622" w:rsidP="00073F1C">
      <w:pPr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зависимости от результатов выполнения работы учи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 может вносить в предложенную систему оценивания коррективы, поскольку основная цель контроля в данном случае — не собственно выставление оценки, а опреде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ление уровня усвоения учащимися учебного материала и направлений дальнейшей работы над повышением ка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чества знаний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Задание под цифрой 1 оценивается 3 баллами; под цифрой 2 — 5 баллами; под цифрой 3-8 баллами. Зада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ния, отмеченные *, — для индивидуального выполнения.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Если не указано иное, каждый ответ частей оцени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вается: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А — 2 баллами;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В — 4 баллами;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С - 6 баллами.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Однако не все учащиеся приступают к заданиям ча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С и тем более выполняют их полностью. Чтобы повы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сить положительную мотивацию к выполнению заданий части С, учитель может объявить о выставлении по резуль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татам теста двух оценок: первой — за части А и В, а вто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рой — за часть С — с использованием процентной шкалы оценки знаний.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Вопросы для всех видов контроля знаний составлены таким образом, чтобы педагог с их помощью мог выявить знания учащихся по всем узловым вопросам главы и раз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дела как на базовом уровне, где необходимо только вос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произведение учебного материала, так и на усложненном уровне, где требуется умение анализировать и сравнивать данные, применяя творческие способности.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Все обучающие виды контроля предполагают коллек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тивную деятельность учащихся либо в паре, либо в группе и самопроверку.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к контрольным работам необходимо обратить внимание на задания уроков обобщающего по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вторения. В этом случае учащиеся в соответствии со свои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ми способностями определяют для себя задания, которые могут выполнить.</w:t>
      </w:r>
    </w:p>
    <w:p w:rsidR="00BA6622" w:rsidRPr="00335E54" w:rsidRDefault="00BA6622" w:rsidP="00073F1C">
      <w:pPr>
        <w:spacing w:after="228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Расчетные задачи различных типов и уровней сложно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представлены в пособии блоками, а также включены в разные виды контроля знаний. Учитель может по жела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нию включать их как дополнительное задание в любой вид контроля или предлагать учащимся отдельные самостоя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работы по решению подобных задач.</w:t>
      </w:r>
    </w:p>
    <w:p w:rsidR="00BA6622" w:rsidRPr="00335E54" w:rsidRDefault="00BA6622" w:rsidP="00073F1C">
      <w:pPr>
        <w:pStyle w:val="32"/>
        <w:shd w:val="clear" w:color="auto" w:fill="auto"/>
        <w:spacing w:line="276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Проведение химического диктанта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Задания для обоих вариантов кратко записываются на лицевой стороне доски или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; отве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на вопросы желательно написать на обратной стороне доски или также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5E54">
        <w:rPr>
          <w:rFonts w:ascii="Times New Roman" w:hAnsi="Times New Roman" w:cs="Times New Roman"/>
          <w:sz w:val="24"/>
          <w:szCs w:val="24"/>
        </w:rPr>
        <w:t xml:space="preserve"> 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>Учитель зачитывает содержание вопроса, учащиеся записывают ответ в тетрадях.</w:t>
      </w:r>
    </w:p>
    <w:p w:rsidR="00BA6622" w:rsidRPr="00335E54" w:rsidRDefault="00BA6622" w:rsidP="00073F1C">
      <w:pPr>
        <w:spacing w:after="0"/>
        <w:ind w:right="2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окончании диктанта проводится самопроверка: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7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ошибок нет — оценка «5»;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73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1—2 ошибки — «4»;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73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3 ошибки — «3».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степени подготовленности учащихся учитель может изменить критерий оценки работ в пользу ученика.</w:t>
      </w:r>
    </w:p>
    <w:p w:rsidR="000B3C8A" w:rsidRDefault="006C15CE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br w:type="page"/>
      </w:r>
    </w:p>
    <w:p w:rsidR="000B3C8A" w:rsidRDefault="000B3C8A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8A" w:rsidRDefault="000B3C8A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EDB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17EDB" w:rsidRPr="00335E54" w:rsidRDefault="00E45443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8 класс </w:t>
      </w:r>
    </w:p>
    <w:p w:rsidR="00917EDB" w:rsidRPr="00335E54" w:rsidRDefault="00E45443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>(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Pr="00335E54">
        <w:rPr>
          <w:rFonts w:ascii="Times New Roman" w:hAnsi="Times New Roman" w:cs="Times New Roman"/>
          <w:b/>
          <w:sz w:val="24"/>
          <w:szCs w:val="24"/>
        </w:rPr>
        <w:t>2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Pr="00335E54">
        <w:rPr>
          <w:rFonts w:ascii="Times New Roman" w:hAnsi="Times New Roman" w:cs="Times New Roman"/>
          <w:b/>
          <w:sz w:val="24"/>
          <w:szCs w:val="24"/>
        </w:rPr>
        <w:t>а</w:t>
      </w:r>
      <w:r w:rsidR="00917EDB" w:rsidRPr="00335E54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0B3C8A" w:rsidRPr="00EA6E8F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b w:val="0"/>
        </w:rPr>
      </w:pPr>
      <w:bookmarkStart w:id="1" w:name="bookmark4"/>
      <w:r w:rsidRPr="00EA6E8F">
        <w:rPr>
          <w:rStyle w:val="2"/>
          <w:b/>
          <w:bCs/>
          <w:color w:val="000000"/>
        </w:rPr>
        <w:t xml:space="preserve">Начальные понятия и законы </w:t>
      </w:r>
      <w:r w:rsidRPr="00EA6E8F">
        <w:rPr>
          <w:rStyle w:val="20"/>
          <w:b/>
          <w:bCs/>
          <w:u w:val="none"/>
        </w:rPr>
        <w:t>хи</w:t>
      </w:r>
      <w:r w:rsidRPr="00EA6E8F">
        <w:rPr>
          <w:rStyle w:val="2"/>
          <w:b/>
          <w:bCs/>
          <w:color w:val="000000"/>
        </w:rPr>
        <w:t>мии</w:t>
      </w:r>
      <w:bookmarkEnd w:id="1"/>
      <w:r w:rsidR="0082770B">
        <w:rPr>
          <w:rStyle w:val="2"/>
          <w:b/>
          <w:bCs/>
          <w:color w:val="000000"/>
        </w:rPr>
        <w:t>(21 час)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4F55EB">
        <w:rPr>
          <w:rStyle w:val="12"/>
          <w:color w:val="000000"/>
          <w:sz w:val="24"/>
          <w:szCs w:val="24"/>
        </w:rPr>
        <w:t>хемофилия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хемофобия</w:t>
      </w:r>
      <w:proofErr w:type="spellEnd"/>
      <w:r w:rsidRPr="004F55EB">
        <w:rPr>
          <w:rStyle w:val="12"/>
          <w:color w:val="000000"/>
          <w:sz w:val="24"/>
          <w:szCs w:val="24"/>
        </w:rPr>
        <w:t>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</w:t>
      </w:r>
      <w:proofErr w:type="spellStart"/>
      <w:r w:rsidRPr="004F55EB">
        <w:rPr>
          <w:rStyle w:val="12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варианты. Периоды и группы. Главная и побочная подгруппы, или </w:t>
      </w:r>
      <w:proofErr w:type="gramStart"/>
      <w:r w:rsidRPr="004F55EB">
        <w:rPr>
          <w:rStyle w:val="12"/>
          <w:color w:val="000000"/>
          <w:sz w:val="24"/>
          <w:szCs w:val="24"/>
        </w:rPr>
        <w:t>А- и</w:t>
      </w:r>
      <w:proofErr w:type="gramEnd"/>
      <w:r w:rsidRPr="004F55EB">
        <w:rPr>
          <w:rStyle w:val="12"/>
          <w:color w:val="000000"/>
          <w:sz w:val="24"/>
          <w:szCs w:val="24"/>
        </w:rPr>
        <w:t xml:space="preserve"> Б-группы. Относительная атомная масса.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состава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веществ.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984EDB" w:rsidRDefault="00984EDB" w:rsidP="00073F1C">
      <w:pPr>
        <w:pStyle w:val="21"/>
        <w:shd w:val="clear" w:color="auto" w:fill="auto"/>
        <w:spacing w:after="0" w:line="276" w:lineRule="auto"/>
        <w:jc w:val="left"/>
        <w:rPr>
          <w:rStyle w:val="2"/>
          <w:b/>
          <w:bCs/>
          <w:color w:val="000000"/>
          <w:sz w:val="24"/>
          <w:szCs w:val="24"/>
        </w:rPr>
      </w:pP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материалов и изделий из них.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Модели, используемые на уроках физики, биологии и географии.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 xml:space="preserve">Объёмные и </w:t>
      </w:r>
      <w:proofErr w:type="spellStart"/>
      <w:r w:rsidRPr="004F55EB">
        <w:rPr>
          <w:rStyle w:val="12"/>
          <w:color w:val="000000"/>
          <w:sz w:val="24"/>
          <w:szCs w:val="24"/>
        </w:rPr>
        <w:t>шаростержневые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модели некоторых химических веществ.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кристаллических решёток.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прибора для получения газа и проверка его на герметичность.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Возгонка сухого льда, </w:t>
      </w:r>
      <w:r w:rsidR="004F55EB" w:rsidRPr="004F55EB">
        <w:rPr>
          <w:rStyle w:val="12"/>
          <w:color w:val="000000"/>
          <w:sz w:val="24"/>
          <w:szCs w:val="24"/>
        </w:rPr>
        <w:t>й</w:t>
      </w:r>
      <w:r w:rsidRPr="004F55EB">
        <w:rPr>
          <w:rStyle w:val="12"/>
          <w:color w:val="000000"/>
          <w:sz w:val="24"/>
          <w:szCs w:val="24"/>
        </w:rPr>
        <w:t>ода или нафталина.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Агрегатные состояния воды.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двух несмешивающихся жидкостей с помощью делительной воронки.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Дистиллятор и его работа.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фильтрования и её работа.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выпаривания и её работа.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бытовых приборов для фильтрования воздуха.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красящего вещества фломастера с помощью бумажной хроматографии.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аллотропных модификаций углерода и серы.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озона.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Портреты Й. </w:t>
      </w:r>
      <w:r w:rsidRPr="004F55EB">
        <w:rPr>
          <w:rStyle w:val="33"/>
          <w:b w:val="0"/>
          <w:i w:val="0"/>
          <w:color w:val="000000"/>
          <w:sz w:val="24"/>
          <w:szCs w:val="24"/>
        </w:rPr>
        <w:t>Я.</w:t>
      </w:r>
      <w:r w:rsidRPr="004F55EB">
        <w:rPr>
          <w:rStyle w:val="12"/>
          <w:color w:val="000000"/>
          <w:sz w:val="24"/>
          <w:szCs w:val="24"/>
        </w:rPr>
        <w:t xml:space="preserve"> Берцелиуса и Д. И. Менделеева.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Короткопериодный и </w:t>
      </w:r>
      <w:proofErr w:type="spellStart"/>
      <w:r w:rsidRPr="004F55EB">
        <w:rPr>
          <w:rStyle w:val="12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варианты Периодической системы Д. И. Менделеева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Конструирование </w:t>
      </w:r>
      <w:proofErr w:type="spellStart"/>
      <w:r w:rsidRPr="004F55EB">
        <w:rPr>
          <w:rStyle w:val="12"/>
          <w:color w:val="000000"/>
          <w:sz w:val="24"/>
          <w:szCs w:val="24"/>
        </w:rPr>
        <w:t>шаростержневых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моделей молекул.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Аппарат </w:t>
      </w:r>
      <w:proofErr w:type="spellStart"/>
      <w:r w:rsidRPr="004F55EB">
        <w:rPr>
          <w:rStyle w:val="12"/>
          <w:color w:val="000000"/>
          <w:sz w:val="24"/>
          <w:szCs w:val="24"/>
        </w:rPr>
        <w:t>Киппа</w:t>
      </w:r>
      <w:proofErr w:type="spellEnd"/>
      <w:r w:rsidRPr="004F55EB">
        <w:rPr>
          <w:rStyle w:val="12"/>
          <w:color w:val="000000"/>
          <w:sz w:val="24"/>
          <w:szCs w:val="24"/>
        </w:rPr>
        <w:t>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бихромата аммония.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серы и магниевой ленты.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Портреты М. В. Ломоносова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А. Л. Лавуазье.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Опыты, иллюстрирующие закон сохранения массы веществ.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Горение фосфора, растворение продукта горения в воде и исследование полученного раствора </w:t>
      </w:r>
      <w:proofErr w:type="gramStart"/>
      <w:r w:rsidRPr="004F55EB">
        <w:rPr>
          <w:rStyle w:val="12"/>
          <w:color w:val="000000"/>
          <w:sz w:val="24"/>
          <w:szCs w:val="24"/>
        </w:rPr>
        <w:t>лакмусом .</w:t>
      </w:r>
      <w:proofErr w:type="gramEnd"/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соляной кислоты с цинком.</w:t>
      </w:r>
    </w:p>
    <w:p w:rsidR="004F55EB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760" w:hanging="34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Получение гидроксида меди(П) и его разложение при нагревании. </w:t>
      </w:r>
    </w:p>
    <w:p w:rsidR="000B3C8A" w:rsidRPr="004F55EB" w:rsidRDefault="000B3C8A" w:rsidP="00073F1C">
      <w:pPr>
        <w:pStyle w:val="ab"/>
        <w:shd w:val="clear" w:color="auto" w:fill="auto"/>
        <w:tabs>
          <w:tab w:val="left" w:pos="722"/>
        </w:tabs>
        <w:spacing w:before="0" w:after="0" w:line="276" w:lineRule="auto"/>
        <w:ind w:left="720" w:right="760" w:firstLine="0"/>
        <w:jc w:val="left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коллекцией лабораторной посуды.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прибора для получения газов на герметичность.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минералами, образующими гранит.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гетерогенной смеси порошков серы и железа и их разделение.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растворов хлоридов и иодидов калия с раствором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нитрата серебра.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серной кислотой.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раствора соды с кислотой.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кислоты.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соли железа (III).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пероксида водорода с помощью оксида марганца (IV).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510"/>
          <w:tab w:val="left" w:pos="173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Замещение железом меди в медном купоросе.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Знакомство с лабораторным оборудованием. Правила техники безопасности при работе в кабинете химии. Некоторые виды работ.</w:t>
      </w:r>
    </w:p>
    <w:p w:rsidR="000B3C8A" w:rsidRPr="004F55EB" w:rsidRDefault="004F55EB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Анализ почвы</w:t>
      </w:r>
    </w:p>
    <w:p w:rsidR="004F55EB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aa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Важнейшие представители неорганических веществ. Количественные</w:t>
      </w:r>
      <w:r w:rsidR="004F55EB" w:rsidRPr="004F55EB">
        <w:rPr>
          <w:rStyle w:val="2"/>
          <w:b/>
          <w:bCs/>
          <w:color w:val="000000"/>
          <w:sz w:val="24"/>
          <w:szCs w:val="24"/>
        </w:rPr>
        <w:t xml:space="preserve"> </w:t>
      </w:r>
      <w:r w:rsidRPr="004F55EB">
        <w:rPr>
          <w:rStyle w:val="aa"/>
          <w:b/>
          <w:sz w:val="24"/>
          <w:szCs w:val="24"/>
        </w:rPr>
        <w:t xml:space="preserve">отношения в </w:t>
      </w:r>
      <w:r w:rsidRPr="004F55EB">
        <w:rPr>
          <w:rStyle w:val="22"/>
          <w:b/>
          <w:color w:val="000000"/>
          <w:sz w:val="24"/>
          <w:szCs w:val="24"/>
          <w:u w:val="none"/>
        </w:rPr>
        <w:t>хи</w:t>
      </w:r>
      <w:r w:rsidRPr="004F55EB">
        <w:rPr>
          <w:rStyle w:val="aa"/>
          <w:b/>
          <w:sz w:val="24"/>
          <w:szCs w:val="24"/>
        </w:rPr>
        <w:t>мии</w:t>
      </w:r>
      <w:r w:rsidR="0082770B">
        <w:rPr>
          <w:rStyle w:val="aa"/>
          <w:b/>
          <w:sz w:val="24"/>
          <w:szCs w:val="24"/>
        </w:rPr>
        <w:t>(18 часов)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воздуха. Понятие об объёмной доле  компонента природной газовой смеси — воздуха. Расчёт объёма компонента газовой смеси по его объемной доле и наоборот.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6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состав и названия. Растворимость солей в воде.</w:t>
      </w:r>
      <w:r w:rsidR="002D33A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Представители солей: хлорид натрия, карбонат натрия, фосфат кальция.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Постоянная Авогадро. Количество вещества. Моль. Молярная масса. Кратные единицы измерения количества вещества —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миллимолярная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киломолярная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массы вещества.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-9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Авогадро. Молярный объём газообразных веществ. Относительная плотность одного газа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proofErr w:type="gramStart"/>
      <w:r w:rsidRPr="004F55EB">
        <w:rPr>
          <w:rStyle w:val="12"/>
          <w:color w:val="000000"/>
          <w:sz w:val="24"/>
          <w:szCs w:val="24"/>
        </w:rPr>
        <w:t>по другому</w:t>
      </w:r>
      <w:proofErr w:type="gramEnd"/>
      <w:r w:rsidRPr="004F55EB">
        <w:rPr>
          <w:rStyle w:val="12"/>
          <w:color w:val="000000"/>
          <w:sz w:val="24"/>
          <w:szCs w:val="24"/>
        </w:rPr>
        <w:t>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Кратные единицы измерения —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миллимолярный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киломолярный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объемы газообразных веществ.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Определение содержания кислорода в воздухе.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кислорода разложением перманганата калия и пероксида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методом вытеснения воздуха и воды.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кислорода.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магния, железа, угля, серы и фосфора в кислороде.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оксидов.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водорода.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Горение водорода.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водорода с оксидом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минеральных кислот.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Правило разбавления серой кислоты.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солей.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Таблица растворимости оснований, кислот и солей в воде.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Некоторые металлы, неметаллы и соединения количеством вещества в 1 моль.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Модель молярного объёма газообразных веществ.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 при пропускании углекислого газа.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водорода взаимодействием цинка и соляной кислоты.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 кислот индикаторами.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69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Ознакомление с препаратами домашней или школьной аптечки — растворами пероксида водорода, спиртовой настойки </w:t>
      </w:r>
      <w:proofErr w:type="spellStart"/>
      <w:r w:rsidRPr="004F55EB">
        <w:rPr>
          <w:rStyle w:val="12"/>
          <w:color w:val="000000"/>
          <w:sz w:val="24"/>
          <w:szCs w:val="24"/>
        </w:rPr>
        <w:t>иода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нашатырного спирта.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кислорода.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распознавание водорода.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растворов солей с их заданной массовой долей.</w:t>
      </w:r>
    </w:p>
    <w:p w:rsidR="0082770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1680"/>
        <w:jc w:val="left"/>
        <w:rPr>
          <w:rStyle w:val="13"/>
          <w:sz w:val="24"/>
          <w:szCs w:val="24"/>
        </w:rPr>
      </w:pPr>
      <w:r w:rsidRPr="004F55EB">
        <w:rPr>
          <w:rStyle w:val="13"/>
          <w:sz w:val="24"/>
          <w:szCs w:val="24"/>
        </w:rPr>
        <w:t>Основные классы неорганических соединений</w:t>
      </w:r>
      <w:r w:rsidR="0082770B">
        <w:rPr>
          <w:rStyle w:val="13"/>
          <w:sz w:val="24"/>
          <w:szCs w:val="24"/>
        </w:rPr>
        <w:t xml:space="preserve"> (10 часов)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1680"/>
        <w:jc w:val="left"/>
        <w:rPr>
          <w:sz w:val="24"/>
          <w:szCs w:val="24"/>
        </w:rPr>
      </w:pPr>
      <w:r w:rsidRPr="004F55EB">
        <w:rPr>
          <w:rStyle w:val="13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Обобщение сведений об оксидах, их классификации, названиях и свойствах. Способы получения оксидов.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:rsidR="000B3C8A" w:rsidRPr="004F55EB" w:rsidRDefault="000B3C8A" w:rsidP="00073F1C">
      <w:pPr>
        <w:pStyle w:val="ab"/>
        <w:shd w:val="clear" w:color="auto" w:fill="auto"/>
        <w:tabs>
          <w:tab w:val="center" w:pos="4695"/>
          <w:tab w:val="right" w:pos="9444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основаниями — реакция нейтрализации. Взаимодействие кислот с</w:t>
      </w:r>
      <w:r w:rsidRPr="004F55EB">
        <w:rPr>
          <w:rStyle w:val="12"/>
          <w:color w:val="000000"/>
          <w:sz w:val="24"/>
          <w:szCs w:val="24"/>
        </w:rPr>
        <w:tab/>
        <w:t>солями.</w:t>
      </w:r>
      <w:r w:rsidRPr="004F55EB">
        <w:rPr>
          <w:rStyle w:val="12"/>
          <w:color w:val="000000"/>
          <w:sz w:val="24"/>
          <w:szCs w:val="24"/>
        </w:rPr>
        <w:tab/>
        <w:t>Получение бескислородных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 кислородсодержащих кислот.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оксида кальция с водой.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Реакция нейтрализации.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меди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кислотой.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гидроксида меди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при нагревании.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металлами.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солями.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Ознакомление с коллекцией солей.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сульфата меди(П) с железом.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солей с солями.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Генетическая связь на примере соединений меди.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Решение экспериментальных задач.</w:t>
      </w:r>
    </w:p>
    <w:p w:rsidR="002D33AB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Периодический закон и Периодическая система химических элементов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Д. И. Менделеева</w:t>
      </w:r>
      <w:r w:rsidR="004F55EB" w:rsidRPr="004F55EB">
        <w:rPr>
          <w:rStyle w:val="2"/>
          <w:b/>
          <w:bCs/>
          <w:color w:val="000000"/>
          <w:sz w:val="24"/>
          <w:szCs w:val="24"/>
        </w:rPr>
        <w:t xml:space="preserve"> </w:t>
      </w:r>
      <w:r w:rsidRPr="004F55EB">
        <w:rPr>
          <w:rStyle w:val="2"/>
          <w:b/>
          <w:bCs/>
          <w:color w:val="000000"/>
          <w:sz w:val="24"/>
          <w:szCs w:val="24"/>
        </w:rPr>
        <w:t xml:space="preserve">и строение </w:t>
      </w:r>
      <w:proofErr w:type="gramStart"/>
      <w:r w:rsidRPr="004F55EB">
        <w:rPr>
          <w:rStyle w:val="2"/>
          <w:b/>
          <w:bCs/>
          <w:color w:val="000000"/>
          <w:sz w:val="24"/>
          <w:szCs w:val="24"/>
        </w:rPr>
        <w:t>атома</w:t>
      </w:r>
      <w:r w:rsidR="0082770B">
        <w:rPr>
          <w:rStyle w:val="2"/>
          <w:b/>
          <w:bCs/>
          <w:color w:val="000000"/>
          <w:sz w:val="24"/>
          <w:szCs w:val="24"/>
        </w:rPr>
        <w:t>( 8</w:t>
      </w:r>
      <w:proofErr w:type="gramEnd"/>
      <w:r w:rsidR="0082770B">
        <w:rPr>
          <w:rStyle w:val="2"/>
          <w:b/>
          <w:bCs/>
          <w:color w:val="000000"/>
          <w:sz w:val="24"/>
          <w:szCs w:val="24"/>
        </w:rPr>
        <w:t xml:space="preserve"> часов)</w:t>
      </w:r>
    </w:p>
    <w:p w:rsidR="000B3C8A" w:rsidRPr="004F55EB" w:rsidRDefault="000B3C8A" w:rsidP="00073F1C">
      <w:pPr>
        <w:pStyle w:val="ab"/>
        <w:shd w:val="clear" w:color="auto" w:fill="auto"/>
        <w:tabs>
          <w:tab w:val="right" w:pos="7786"/>
          <w:tab w:val="right" w:pos="9444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Естественные се</w:t>
      </w:r>
      <w:r w:rsidR="004F55EB" w:rsidRPr="004F55EB">
        <w:rPr>
          <w:rStyle w:val="12"/>
          <w:color w:val="000000"/>
          <w:sz w:val="24"/>
          <w:szCs w:val="24"/>
        </w:rPr>
        <w:t xml:space="preserve">мейства химических </w:t>
      </w:r>
      <w:r w:rsidRPr="004F55EB">
        <w:rPr>
          <w:rStyle w:val="12"/>
          <w:color w:val="000000"/>
          <w:sz w:val="24"/>
          <w:szCs w:val="24"/>
        </w:rPr>
        <w:t>элементов:</w:t>
      </w:r>
      <w:r w:rsidRPr="004F55EB">
        <w:rPr>
          <w:rStyle w:val="12"/>
          <w:color w:val="000000"/>
          <w:sz w:val="24"/>
          <w:szCs w:val="24"/>
        </w:rPr>
        <w:tab/>
        <w:t>щелочные</w:t>
      </w:r>
      <w:r w:rsidR="004F55EB"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Различные формы таблиц периодической системы.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700" w:right="40" w:hanging="32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Моделирование построения Периодической системы Д. И. Менделеева.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атомов химических элементов.</w:t>
      </w:r>
    </w:p>
    <w:p w:rsidR="004F55EB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right="3320" w:firstLine="38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Модели атомов элементов 1—3-го периодов </w:t>
      </w:r>
    </w:p>
    <w:p w:rsidR="000B3C8A" w:rsidRPr="004F55EB" w:rsidRDefault="000B3C8A" w:rsidP="00073F1C">
      <w:pPr>
        <w:pStyle w:val="ab"/>
        <w:shd w:val="clear" w:color="auto" w:fill="auto"/>
        <w:tabs>
          <w:tab w:val="left" w:pos="728"/>
        </w:tabs>
        <w:spacing w:before="0" w:after="0" w:line="276" w:lineRule="auto"/>
        <w:ind w:left="380" w:right="3320" w:firstLine="0"/>
        <w:jc w:val="left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Лабораторные опыты.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амфотерного гидроксида и исследование его свойств.</w:t>
      </w:r>
    </w:p>
    <w:p w:rsidR="002D33AB" w:rsidRDefault="002D33AB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</w:p>
    <w:p w:rsidR="000B3C8A" w:rsidRDefault="000B3C8A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Химическая связь. Окислительно-восстановительные реакции</w:t>
      </w:r>
      <w:r w:rsidR="0082770B">
        <w:rPr>
          <w:rStyle w:val="2"/>
          <w:b/>
          <w:bCs/>
          <w:color w:val="000000"/>
          <w:sz w:val="24"/>
          <w:szCs w:val="24"/>
        </w:rPr>
        <w:t xml:space="preserve"> (11 часов)</w:t>
      </w:r>
    </w:p>
    <w:p w:rsidR="002D33AB" w:rsidRPr="004F55EB" w:rsidRDefault="002D33AB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sz w:val="24"/>
          <w:szCs w:val="24"/>
        </w:rPr>
      </w:pP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proofErr w:type="spellStart"/>
      <w:r w:rsidRPr="004F55EB">
        <w:rPr>
          <w:rStyle w:val="12"/>
          <w:color w:val="000000"/>
          <w:sz w:val="24"/>
          <w:szCs w:val="24"/>
        </w:rPr>
        <w:t>Электроотрицательность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. Ряд </w:t>
      </w:r>
      <w:proofErr w:type="spellStart"/>
      <w:r w:rsidRPr="004F55EB">
        <w:rPr>
          <w:rStyle w:val="12"/>
          <w:color w:val="000000"/>
          <w:sz w:val="24"/>
          <w:szCs w:val="24"/>
        </w:rPr>
        <w:t>электроотрицательности</w:t>
      </w:r>
      <w:proofErr w:type="spellEnd"/>
      <w:r w:rsidRPr="004F55EB">
        <w:rPr>
          <w:rStyle w:val="12"/>
          <w:color w:val="000000"/>
          <w:sz w:val="24"/>
          <w:szCs w:val="24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rStyle w:val="12"/>
          <w:color w:val="000000"/>
          <w:sz w:val="24"/>
          <w:szCs w:val="24"/>
          <w:lang w:val="en-US"/>
        </w:rPr>
      </w:pPr>
      <w:r w:rsidRPr="004F55EB">
        <w:rPr>
          <w:rStyle w:val="12"/>
          <w:color w:val="000000"/>
          <w:sz w:val="24"/>
          <w:szCs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Реакции</w:t>
      </w:r>
      <w:r w:rsidRPr="00E37272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ионного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</w:t>
      </w:r>
      <w:r w:rsidRPr="004F55EB">
        <w:rPr>
          <w:rStyle w:val="12"/>
          <w:color w:val="000000"/>
          <w:sz w:val="24"/>
          <w:szCs w:val="24"/>
          <w:lang w:val="en-US"/>
        </w:rPr>
        <w:t xml:space="preserve"> </w:t>
      </w:r>
      <w:r w:rsidRPr="004F55EB">
        <w:rPr>
          <w:rStyle w:val="12"/>
          <w:color w:val="000000"/>
          <w:sz w:val="24"/>
          <w:szCs w:val="24"/>
        </w:rPr>
        <w:t>реакций методом электронного баланса.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</w:t>
      </w:r>
      <w:r w:rsidRPr="004F55EB">
        <w:rPr>
          <w:rStyle w:val="aa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 фрагменты и слайды «Ионная химическая связь 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с ионной химической связью.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ионных кристаллических решёток.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</w:t>
      </w:r>
      <w:proofErr w:type="spellStart"/>
      <w:r w:rsidRPr="004F55EB">
        <w:rPr>
          <w:rStyle w:val="12"/>
          <w:color w:val="000000"/>
          <w:sz w:val="24"/>
          <w:szCs w:val="24"/>
        </w:rPr>
        <w:t>Ковалентнаяхимическая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связь».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молекулярного и атомного строения.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молекулярных и атомных кристаллических решёток.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«Металлическая химическая связь».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«Металлы и сплавы».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цинка с серой, соляной кислотой, хлоридом меди (</w:t>
      </w:r>
      <w:r w:rsidRPr="004F55EB">
        <w:rPr>
          <w:rStyle w:val="aa"/>
          <w:b w:val="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хлорной и сероводородной воды.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90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Изготовление модели, иллюстрирующей свойства металлической связи</w:t>
      </w: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B5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068B5" w:rsidRPr="00335E54" w:rsidRDefault="00D068B5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9  класс </w:t>
      </w:r>
    </w:p>
    <w:p w:rsidR="00D068B5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(68 </w:t>
      </w:r>
      <w:r w:rsidR="00D068B5" w:rsidRPr="00335E54">
        <w:rPr>
          <w:rFonts w:ascii="Times New Roman" w:hAnsi="Times New Roman" w:cs="Times New Roman"/>
          <w:b/>
          <w:sz w:val="24"/>
          <w:szCs w:val="24"/>
        </w:rPr>
        <w:t>часов, 2 часа в неделю)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1060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 xml:space="preserve">Повторение и обобщение сведений по курсу 8 </w:t>
      </w:r>
      <w:proofErr w:type="gramStart"/>
      <w:r w:rsidRPr="0013500A">
        <w:rPr>
          <w:rStyle w:val="2"/>
          <w:b/>
          <w:bCs/>
          <w:color w:val="000000"/>
          <w:sz w:val="24"/>
          <w:szCs w:val="24"/>
        </w:rPr>
        <w:t>класса</w:t>
      </w:r>
      <w:r w:rsidR="0082770B">
        <w:rPr>
          <w:rStyle w:val="2"/>
          <w:b/>
          <w:bCs/>
          <w:color w:val="000000"/>
          <w:sz w:val="24"/>
          <w:szCs w:val="24"/>
        </w:rPr>
        <w:t>( 5</w:t>
      </w:r>
      <w:proofErr w:type="gramEnd"/>
      <w:r w:rsidR="0082770B">
        <w:rPr>
          <w:rStyle w:val="2"/>
          <w:b/>
          <w:bCs/>
          <w:color w:val="000000"/>
          <w:sz w:val="24"/>
          <w:szCs w:val="24"/>
        </w:rPr>
        <w:t xml:space="preserve"> часов)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7003"/>
        </w:tabs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4437"/>
        </w:tabs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металлов и неметаллов.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Ознакомление с коллекциями оксидов, кислот и солей.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соприкосновения реагирующих веществ («кипящий слой»).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 реагирующих веществ.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Взаимодействие аммиака и </w:t>
      </w:r>
      <w:proofErr w:type="spellStart"/>
      <w:r w:rsidRPr="0013500A">
        <w:rPr>
          <w:rStyle w:val="12"/>
          <w:color w:val="000000"/>
          <w:sz w:val="24"/>
          <w:szCs w:val="24"/>
        </w:rPr>
        <w:t>хлороводорода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Реакция нейтрализации.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Наблюдение теплового эффекта реакции нейтрализации.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серной кислоты с оксидом меди (II).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пероксида водорода с помощью каталазы картофеля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металлов при их взаимодействии с соляной кислотой.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кислот при взаимодействии их с железом.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32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 соприкосновения реагирующих веществ.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катализатора.</w:t>
      </w:r>
    </w:p>
    <w:p w:rsidR="002D33AB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Default="00F849C7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 xml:space="preserve">Химические реакции в растворах </w:t>
      </w:r>
      <w:proofErr w:type="gramStart"/>
      <w:r w:rsidRPr="0013500A">
        <w:rPr>
          <w:rStyle w:val="2"/>
          <w:b/>
          <w:bCs/>
          <w:color w:val="000000"/>
          <w:sz w:val="24"/>
          <w:szCs w:val="24"/>
        </w:rPr>
        <w:t>электролитов</w:t>
      </w:r>
      <w:r w:rsidR="0082770B">
        <w:rPr>
          <w:rStyle w:val="2"/>
          <w:b/>
          <w:bCs/>
          <w:color w:val="000000"/>
          <w:sz w:val="24"/>
          <w:szCs w:val="24"/>
        </w:rPr>
        <w:t>( 10</w:t>
      </w:r>
      <w:proofErr w:type="gramEnd"/>
      <w:r w:rsidR="0082770B">
        <w:rPr>
          <w:rStyle w:val="2"/>
          <w:b/>
          <w:bCs/>
          <w:color w:val="000000"/>
          <w:sz w:val="24"/>
          <w:szCs w:val="24"/>
        </w:rPr>
        <w:t xml:space="preserve"> часов)</w:t>
      </w:r>
    </w:p>
    <w:p w:rsidR="002D33AB" w:rsidRPr="0013500A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13500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13500A">
        <w:rPr>
          <w:rStyle w:val="12"/>
          <w:color w:val="000000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13500A">
        <w:rPr>
          <w:rStyle w:val="12"/>
          <w:color w:val="000000"/>
          <w:sz w:val="24"/>
          <w:szCs w:val="24"/>
        </w:rPr>
        <w:t>pH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Свойства кислот, оснований, оксидов и солей в свете теории электролитиче</w:t>
      </w:r>
      <w:r w:rsidR="002D33AB">
        <w:rPr>
          <w:rStyle w:val="12"/>
          <w:color w:val="000000"/>
          <w:sz w:val="24"/>
          <w:szCs w:val="24"/>
        </w:rPr>
        <w:t>ской диссоциации и окислительно</w:t>
      </w:r>
      <w:r w:rsidRPr="0013500A">
        <w:rPr>
          <w:rStyle w:val="12"/>
          <w:color w:val="000000"/>
          <w:sz w:val="24"/>
          <w:szCs w:val="24"/>
        </w:rPr>
        <w:t>-восстановительных реакций.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Испытание веществ и их растворов на электропроводность.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электропроводности уксусной кислоты от концентрации.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Движение окрашенных ионов в электрическом поле.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Определение характера среды в растворах солей.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Диссоциация слабых электролитов на примере уксусной кислоты.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кислотной среде.</w:t>
      </w:r>
    </w:p>
    <w:p w:rsidR="00F849C7" w:rsidRPr="0013500A" w:rsidRDefault="002D33AB" w:rsidP="00073F1C">
      <w:pPr>
        <w:pStyle w:val="ab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Реакция </w:t>
      </w:r>
      <w:r w:rsidR="00F849C7" w:rsidRPr="0013500A">
        <w:rPr>
          <w:rStyle w:val="12"/>
          <w:color w:val="000000"/>
          <w:sz w:val="24"/>
          <w:szCs w:val="24"/>
        </w:rPr>
        <w:t>нейтрализации раствора щёлочи различными кислотами.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0"/>
        </w:tabs>
        <w:spacing w:before="0" w:after="0" w:line="276" w:lineRule="auto"/>
        <w:ind w:left="20" w:right="6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).и его взаимодействие с различными кислотами.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сильных кислот с оксидом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18-20. Взаимодействие кислот с металлами.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студня кремниевой кислоты.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хлорид - или сульфат-ионы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щелочей с углекислым газом.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его разложение.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карбонатов с кислотами.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железа(</w:t>
      </w:r>
      <w:r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aa"/>
          <w:b w:val="0"/>
          <w:sz w:val="24"/>
          <w:szCs w:val="24"/>
        </w:rPr>
        <w:t>)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418"/>
        </w:tabs>
        <w:spacing w:before="0" w:after="0" w:line="276" w:lineRule="auto"/>
        <w:ind w:left="20" w:right="104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13500A">
        <w:rPr>
          <w:rStyle w:val="12"/>
          <w:color w:val="000000"/>
          <w:sz w:val="24"/>
          <w:szCs w:val="24"/>
        </w:rPr>
        <w:t>окислительно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-восстановительных реакций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Неметаллы и их соединения</w:t>
      </w:r>
      <w:r w:rsidR="00C94A91">
        <w:rPr>
          <w:rStyle w:val="2"/>
          <w:b/>
          <w:bCs/>
          <w:color w:val="000000"/>
          <w:sz w:val="24"/>
          <w:szCs w:val="24"/>
        </w:rPr>
        <w:t>(25</w:t>
      </w:r>
      <w:r w:rsidR="0082770B">
        <w:rPr>
          <w:rStyle w:val="2"/>
          <w:b/>
          <w:bCs/>
          <w:color w:val="000000"/>
          <w:sz w:val="24"/>
          <w:szCs w:val="24"/>
        </w:rPr>
        <w:t xml:space="preserve"> часов)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неметаллов и их положение в Периодической системе. Ряд </w:t>
      </w:r>
      <w:proofErr w:type="spellStart"/>
      <w:r w:rsidRPr="0013500A">
        <w:rPr>
          <w:rStyle w:val="12"/>
          <w:color w:val="000000"/>
          <w:sz w:val="24"/>
          <w:szCs w:val="24"/>
        </w:rPr>
        <w:t>электроотрицательности</w:t>
      </w:r>
      <w:proofErr w:type="spellEnd"/>
      <w:r w:rsidRPr="0013500A">
        <w:rPr>
          <w:rStyle w:val="12"/>
          <w:color w:val="000000"/>
          <w:sz w:val="24"/>
          <w:szCs w:val="24"/>
        </w:rPr>
        <w:t>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13500A">
        <w:rPr>
          <w:rStyle w:val="12"/>
          <w:color w:val="000000"/>
          <w:sz w:val="24"/>
          <w:szCs w:val="24"/>
        </w:rPr>
        <w:t>Галогеноводороды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и соответствующие им кислоты: плавиковая, соляная, </w:t>
      </w:r>
      <w:proofErr w:type="spellStart"/>
      <w:r w:rsidRPr="0013500A">
        <w:rPr>
          <w:rStyle w:val="12"/>
          <w:color w:val="000000"/>
          <w:sz w:val="24"/>
          <w:szCs w:val="24"/>
        </w:rPr>
        <w:t>бромоводородная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13500A">
        <w:rPr>
          <w:rStyle w:val="12"/>
          <w:color w:val="000000"/>
          <w:sz w:val="24"/>
          <w:szCs w:val="24"/>
        </w:rPr>
        <w:t>иодоводородная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>. Галогениды. Качественные реакции на галогенид-ионы. Применение соединений галогенов и их биологическая роль.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VIA</w:t>
      </w:r>
      <w:r w:rsidRPr="0013500A">
        <w:rPr>
          <w:rStyle w:val="12"/>
          <w:color w:val="000000"/>
          <w:sz w:val="24"/>
          <w:szCs w:val="24"/>
        </w:rPr>
        <w:t>-группы. Сера в природе и её получение. Аллотропные модификации серы и их свойства. Химические свойства серы и её применение.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серы (</w:t>
      </w:r>
      <w:r w:rsidRPr="0013500A">
        <w:rPr>
          <w:rStyle w:val="12"/>
          <w:color w:val="00000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), сернистая кислота, сульфиты. Качественная реакция на сульфит-ион.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Оксид  серы (</w:t>
      </w:r>
      <w:r w:rsidRPr="0013500A">
        <w:rPr>
          <w:rStyle w:val="12"/>
          <w:color w:val="000000"/>
          <w:sz w:val="24"/>
          <w:szCs w:val="24"/>
          <w:lang w:val="en-US"/>
        </w:rPr>
        <w:t>VI</w:t>
      </w:r>
      <w:r w:rsidRPr="0013500A">
        <w:rPr>
          <w:rStyle w:val="12"/>
          <w:color w:val="000000"/>
          <w:sz w:val="24"/>
          <w:szCs w:val="24"/>
        </w:rPr>
        <w:t>), серная кислота, сульфаты. Кристаллогидраты. Качественная реакция на сульфат-ион.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VA</w:t>
      </w:r>
      <w:r w:rsidRPr="0013500A">
        <w:rPr>
          <w:rStyle w:val="12"/>
          <w:color w:val="000000"/>
          <w:sz w:val="24"/>
          <w:szCs w:val="24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Аммиак, строение молекулы и физические свойства. Аммиачная вода,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Фосфор, строение атома и аллотропия. Фосфиды. </w:t>
      </w:r>
      <w:proofErr w:type="spellStart"/>
      <w:r w:rsidRPr="0013500A">
        <w:rPr>
          <w:rStyle w:val="12"/>
          <w:color w:val="000000"/>
          <w:sz w:val="24"/>
          <w:szCs w:val="24"/>
        </w:rPr>
        <w:t>Фосфин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фосфора(</w:t>
      </w:r>
      <w:r w:rsidRPr="0013500A">
        <w:rPr>
          <w:rStyle w:val="12"/>
          <w:color w:val="000000"/>
          <w:sz w:val="24"/>
          <w:szCs w:val="24"/>
          <w:lang w:val="en-US"/>
        </w:rPr>
        <w:t>V</w:t>
      </w:r>
      <w:r w:rsidRPr="0013500A">
        <w:rPr>
          <w:rStyle w:val="12"/>
          <w:color w:val="000000"/>
          <w:sz w:val="24"/>
          <w:szCs w:val="24"/>
        </w:rPr>
        <w:t>) и ортофосфорная кислота. Фосфаты. Фосфорные удобрения. Инсектициды.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IV </w:t>
      </w:r>
      <w:r w:rsidRPr="0013500A">
        <w:rPr>
          <w:rStyle w:val="12"/>
          <w:color w:val="000000"/>
          <w:sz w:val="24"/>
          <w:szCs w:val="24"/>
          <w:lang w:val="en-US"/>
        </w:rPr>
        <w:t>A</w:t>
      </w:r>
      <w:r w:rsidRPr="0013500A">
        <w:rPr>
          <w:rStyle w:val="12"/>
          <w:color w:val="000000"/>
          <w:sz w:val="24"/>
          <w:szCs w:val="24"/>
        </w:rPr>
        <w:t>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Кремний, строение его атома и свойства. Кремний в природе. Силициды и </w:t>
      </w:r>
      <w:proofErr w:type="spellStart"/>
      <w:r w:rsidRPr="0013500A">
        <w:rPr>
          <w:rStyle w:val="12"/>
          <w:color w:val="000000"/>
          <w:sz w:val="24"/>
          <w:szCs w:val="24"/>
        </w:rPr>
        <w:t>силан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кремния(1У). Кремниевая кислота и её соли.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2569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Производство стекла и цемента. Продукция силикатной промышленности:</w:t>
      </w:r>
      <w:r w:rsidRPr="0013500A">
        <w:rPr>
          <w:rStyle w:val="12"/>
          <w:color w:val="000000"/>
          <w:sz w:val="24"/>
          <w:szCs w:val="24"/>
        </w:rPr>
        <w:tab/>
        <w:t xml:space="preserve">оптическое волокно, керамика, фарфор, фаянс. 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Оптическое волокно.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r w:rsidR="0013500A">
        <w:rPr>
          <w:rStyle w:val="12"/>
          <w:color w:val="000000"/>
          <w:sz w:val="24"/>
          <w:szCs w:val="24"/>
        </w:rPr>
        <w:t>й</w:t>
      </w:r>
      <w:r w:rsidRPr="0013500A">
        <w:rPr>
          <w:rStyle w:val="12"/>
          <w:color w:val="000000"/>
          <w:sz w:val="24"/>
          <w:szCs w:val="24"/>
        </w:rPr>
        <w:t>ода. Электролиз растворов.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 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Коллекция неметаллов. 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кристаллических решёток неметаллов: атомные и молекулярные.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Озонатор и принципы его работы.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Горение неметаллов - простых веществ: серы, фосфора, древесного угля.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галогенов - простых веществ.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галогенов с металлами.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Вытеснение хлора бромом или йода из растворов их солей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хлора.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серы с металлами.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серы в кислороде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сульфидных руд.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сульфид-ион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Обесцвечивание окрашенных тканей и цветов сернистым газом.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серной кислоты с медью.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Обугливание органических веществ концентрированной серной кислотой.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Диаграмма «Состав воздуха».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«Птичьи базары».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Получение, собирание и распознавание аммиака.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бихромата аммония.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азотной кислоты с медью.</w:t>
      </w:r>
    </w:p>
    <w:p w:rsidR="0013500A" w:rsidRPr="0013500A" w:rsidRDefault="0013500A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Горение  черного пороха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нитрата калия и горение древесного уголька в нём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природных соединений фосфора.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фосфора на воздухе и в кислороде.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белого фосфора и испытание его свойств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углерода»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Портрет Н. Д. Зелинского. Поглощение активированным углём растворённых веществ или газов.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Устройство противогаза.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молекул метана, этана, этилена и ацетилена.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этилена с бромной водой и раствором перманганата калия.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 на примере уксусной кислоты.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многоатомные спирты.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кремния».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стекла, керамики, цемента и изделий из них.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продукции силикатной промышленности.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стекла и цемента».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«Природные соединения неметаллов».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«Фракционная перегонка жидкого воздуха»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аппаратов для производства серной кислоты.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кипящего слоя.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колонны синтеза аммиака.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серной кислоты».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аммиака».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Коллекция «Сырьё для получения серной кислоты».</w:t>
      </w:r>
    </w:p>
    <w:p w:rsidR="0013500A" w:rsidRDefault="0013500A" w:rsidP="00073F1C">
      <w:pPr>
        <w:pStyle w:val="21"/>
        <w:shd w:val="clear" w:color="auto" w:fill="auto"/>
        <w:spacing w:after="0" w:line="276" w:lineRule="auto"/>
        <w:ind w:left="20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Распознавание галогенид-ионов.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сульфат-ионы.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азотной кислоты, как электролита.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фосфат-ион.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 свойства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угольной кислоты.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Пропускание углекислого газа через раствор силиката натрия. 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Практические работы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соляной кислоты.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серной кислоты.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аммиака и изучение его свойств.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углекислого газа и изучение его свойств.</w:t>
      </w:r>
    </w:p>
    <w:p w:rsidR="0013500A" w:rsidRDefault="0013500A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:rsidR="00F849C7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Металлы и их соединения</w:t>
      </w:r>
      <w:r w:rsidR="00C94A91">
        <w:rPr>
          <w:rStyle w:val="aa"/>
          <w:sz w:val="24"/>
          <w:szCs w:val="24"/>
        </w:rPr>
        <w:t xml:space="preserve"> (17</w:t>
      </w:r>
      <w:r w:rsidR="0082770B">
        <w:rPr>
          <w:rStyle w:val="aa"/>
          <w:sz w:val="24"/>
          <w:szCs w:val="24"/>
        </w:rPr>
        <w:t>часов)</w:t>
      </w:r>
    </w:p>
    <w:p w:rsidR="0013500A" w:rsidRPr="0013500A" w:rsidRDefault="0013500A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688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</w:t>
      </w:r>
      <w:proofErr w:type="spellStart"/>
      <w:r w:rsidRPr="0013500A">
        <w:rPr>
          <w:rStyle w:val="12"/>
          <w:color w:val="000000"/>
          <w:sz w:val="24"/>
          <w:szCs w:val="24"/>
        </w:rPr>
        <w:t>щёлочно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 земельных металлов, их значение в природе и жизни человека. Карбонаты и гидрокарбонаты кальция.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Жёсткость воды: временная и постоянная. Способы устранения временной жёсткости. Способы устранения постоянной жёсткости. Иониты.</w:t>
      </w:r>
      <w:r w:rsid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Соли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Обнаружение ионов катионов железа в растворе. Значение соединений железа.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</w:t>
      </w:r>
      <w:r w:rsidRPr="0013500A">
        <w:rPr>
          <w:rStyle w:val="12"/>
          <w:color w:val="000000"/>
          <w:sz w:val="24"/>
          <w:szCs w:val="24"/>
        </w:rPr>
        <w:lastRenderedPageBreak/>
        <w:t>чугуна в сталь. Электролиз расплавов.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натрия, лития и кальция с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натрия, магния и железа в кислороде.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Вспышка термитной смеси.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смеси порошков серы и железа, цинка и серы.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алюминия с кислотами, щелочами и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и меди с хлором.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щелочных металлов.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Окраска пламени соединениями щёлочноземельных </w:t>
      </w:r>
      <w:proofErr w:type="gramStart"/>
      <w:r w:rsidRPr="0013500A">
        <w:rPr>
          <w:rStyle w:val="12"/>
          <w:color w:val="000000"/>
          <w:sz w:val="24"/>
          <w:szCs w:val="24"/>
        </w:rPr>
        <w:t>металлов .</w:t>
      </w:r>
      <w:proofErr w:type="gramEnd"/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Гашение извести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жёсткой воды взаимодействием углекислого</w:t>
      </w:r>
      <w:r w:rsidR="0013500A" w:rsidRPr="0013500A">
        <w:rPr>
          <w:rStyle w:val="12"/>
          <w:color w:val="000000"/>
          <w:sz w:val="24"/>
          <w:szCs w:val="24"/>
        </w:rPr>
        <w:t xml:space="preserve"> газа </w:t>
      </w:r>
      <w:r w:rsidRPr="0013500A">
        <w:rPr>
          <w:rStyle w:val="12"/>
          <w:color w:val="000000"/>
          <w:sz w:val="24"/>
          <w:szCs w:val="24"/>
        </w:rPr>
        <w:t xml:space="preserve"> с известковой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временной жёсткости кипячением и добавкой соды.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постоянной жёсткости добавкой соды.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Иониты и принцип их действия (видеофрагмент).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алюминия.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«Оксид алюминия и его модификации».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амфотерного гидроксида алюминия и исследование его свойств.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«Химические источники тока».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Восстановление меди из оксида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водородом.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чугуна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и стали».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«Изделия из чугуна и стали».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алюминия».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известковой воды и опыты с ней.</w:t>
      </w:r>
    </w:p>
    <w:p w:rsidR="0013500A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гидроксидов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13500A" w:rsidRPr="0013500A" w:rsidRDefault="0013500A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sz w:val="24"/>
          <w:szCs w:val="24"/>
          <w:shd w:val="clear" w:color="auto" w:fill="auto"/>
        </w:rPr>
        <w:t>Качественные реакции на катионы железа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жесткой воды и способы её устранения.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Решение экспериментальных задач по теме «Металлы».</w:t>
      </w:r>
    </w:p>
    <w:p w:rsidR="0013500A" w:rsidRDefault="0013500A" w:rsidP="00073F1C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 xml:space="preserve">                                </w:t>
      </w:r>
    </w:p>
    <w:p w:rsid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Химия и окружающая среда</w:t>
      </w:r>
      <w:r w:rsidR="00C94A91">
        <w:rPr>
          <w:rStyle w:val="aa"/>
          <w:sz w:val="24"/>
          <w:szCs w:val="24"/>
        </w:rPr>
        <w:t>(2 часа</w:t>
      </w:r>
      <w:r w:rsidR="0082770B">
        <w:rPr>
          <w:rStyle w:val="aa"/>
          <w:sz w:val="24"/>
          <w:szCs w:val="24"/>
        </w:rPr>
        <w:t>)</w:t>
      </w:r>
    </w:p>
    <w:p w:rsidR="0013500A" w:rsidRPr="0013500A" w:rsidRDefault="0013500A" w:rsidP="00073F1C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851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13500A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</w:t>
      </w:r>
      <w:r w:rsidRPr="0013500A">
        <w:rPr>
          <w:rStyle w:val="12"/>
          <w:color w:val="000000"/>
          <w:sz w:val="24"/>
          <w:szCs w:val="24"/>
        </w:rPr>
        <w:lastRenderedPageBreak/>
        <w:t xml:space="preserve">сотрудничество в области охраны окружающей среды от химического загрязнения. «Зелёная химия». 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«Строение Земли и её химический состав».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минералов и горных пород.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«Руды металлов».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720" w:right="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«Глобальные экологические проблемы человечества».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3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гранита.</w:t>
      </w:r>
    </w:p>
    <w:p w:rsidR="0013500A" w:rsidRDefault="0013500A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</w:p>
    <w:p w:rsidR="0013500A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Обобщение знаний по химии за курс основной школы.</w:t>
      </w:r>
    </w:p>
    <w:p w:rsidR="0013500A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Подготовка к Основному государственному экзамену</w:t>
      </w:r>
      <w:r w:rsidR="00C94A91">
        <w:rPr>
          <w:rStyle w:val="aa"/>
          <w:sz w:val="24"/>
          <w:szCs w:val="24"/>
        </w:rPr>
        <w:t>(7 часов)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атома в соответствии с положением химического элемента в Периодичес</w:t>
      </w:r>
      <w:r w:rsidR="0013500A" w:rsidRPr="0013500A">
        <w:rPr>
          <w:rStyle w:val="12"/>
          <w:color w:val="000000"/>
          <w:sz w:val="24"/>
          <w:szCs w:val="24"/>
        </w:rPr>
        <w:t xml:space="preserve">кой системе. Строение вещества: </w:t>
      </w:r>
      <w:r w:rsidRPr="0013500A">
        <w:rPr>
          <w:rStyle w:val="12"/>
          <w:color w:val="000000"/>
          <w:sz w:val="24"/>
          <w:szCs w:val="24"/>
        </w:rPr>
        <w:t>химическая связь и</w:t>
      </w:r>
      <w:r w:rsidR="0013500A" w:rsidRPr="0013500A">
        <w:rPr>
          <w:rStyle w:val="12"/>
          <w:color w:val="000000"/>
          <w:sz w:val="24"/>
          <w:szCs w:val="24"/>
        </w:rPr>
        <w:t xml:space="preserve"> </w:t>
      </w:r>
      <w:r w:rsidRPr="0013500A">
        <w:rPr>
          <w:rStyle w:val="12"/>
          <w:color w:val="000000"/>
          <w:sz w:val="24"/>
          <w:szCs w:val="24"/>
        </w:rPr>
        <w:t>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5374F6" w:rsidRPr="0013500A" w:rsidRDefault="00F849C7" w:rsidP="00073F1C">
      <w:pPr>
        <w:pStyle w:val="a5"/>
        <w:spacing w:line="276" w:lineRule="auto"/>
        <w:jc w:val="both"/>
        <w:rPr>
          <w:b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</w:t>
      </w:r>
      <w:r w:rsidR="0013500A">
        <w:rPr>
          <w:rStyle w:val="12"/>
          <w:color w:val="000000"/>
          <w:sz w:val="24"/>
          <w:szCs w:val="24"/>
        </w:rPr>
        <w:t>ислот и амфотерных гидроксидов)</w:t>
      </w:r>
      <w:r w:rsidR="00E50CCA">
        <w:rPr>
          <w:rStyle w:val="12"/>
          <w:color w:val="000000"/>
          <w:sz w:val="24"/>
          <w:szCs w:val="24"/>
        </w:rPr>
        <w:t>, солей.</w:t>
      </w:r>
    </w:p>
    <w:p w:rsidR="005374F6" w:rsidRPr="0013500A" w:rsidRDefault="005374F6" w:rsidP="00073F1C">
      <w:pPr>
        <w:pStyle w:val="a5"/>
        <w:spacing w:line="276" w:lineRule="auto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397BE1" w:rsidRPr="00335E54" w:rsidRDefault="00397BE1" w:rsidP="00397BE1">
      <w:pPr>
        <w:pStyle w:val="a5"/>
        <w:jc w:val="center"/>
        <w:rPr>
          <w:b/>
        </w:rPr>
      </w:pPr>
      <w:r w:rsidRPr="00335E54">
        <w:rPr>
          <w:b/>
        </w:rPr>
        <w:t>Учебно-тематический план</w:t>
      </w:r>
    </w:p>
    <w:p w:rsidR="00397BE1" w:rsidRPr="00335E54" w:rsidRDefault="00397BE1" w:rsidP="00397BE1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715"/>
        <w:gridCol w:w="1710"/>
        <w:gridCol w:w="2149"/>
        <w:gridCol w:w="2265"/>
      </w:tblGrid>
      <w:tr w:rsidR="00397BE1" w:rsidRPr="00335E54" w:rsidTr="00CC15CF">
        <w:tc>
          <w:tcPr>
            <w:tcW w:w="75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№</w:t>
            </w:r>
          </w:p>
        </w:tc>
        <w:tc>
          <w:tcPr>
            <w:tcW w:w="5660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Наименование разделов (тем)</w:t>
            </w:r>
          </w:p>
        </w:tc>
        <w:tc>
          <w:tcPr>
            <w:tcW w:w="208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Количество часов по программе</w:t>
            </w:r>
          </w:p>
        </w:tc>
        <w:tc>
          <w:tcPr>
            <w:tcW w:w="5878" w:type="dxa"/>
            <w:gridSpan w:val="2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В том числе на проведение</w:t>
            </w:r>
          </w:p>
        </w:tc>
      </w:tr>
      <w:tr w:rsidR="00397BE1" w:rsidRPr="00335E54" w:rsidTr="00CC15CF">
        <w:trPr>
          <w:trHeight w:val="714"/>
        </w:trPr>
        <w:tc>
          <w:tcPr>
            <w:tcW w:w="75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5660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08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770" w:type="dxa"/>
            <w:shd w:val="clear" w:color="auto" w:fill="auto"/>
          </w:tcPr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Практических работ </w:t>
            </w:r>
          </w:p>
        </w:tc>
        <w:tc>
          <w:tcPr>
            <w:tcW w:w="3108" w:type="dxa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</w:pPr>
            <w:r w:rsidRPr="00335E54">
              <w:t xml:space="preserve">Контрольных </w:t>
            </w:r>
          </w:p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работ </w:t>
            </w:r>
          </w:p>
        </w:tc>
      </w:tr>
      <w:tr w:rsidR="009F6862" w:rsidRPr="00335E54" w:rsidTr="00CC15CF">
        <w:trPr>
          <w:trHeight w:val="427"/>
        </w:trPr>
        <w:tc>
          <w:tcPr>
            <w:tcW w:w="14382" w:type="dxa"/>
            <w:gridSpan w:val="5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  <w:rPr>
                <w:b/>
                <w:i/>
              </w:rPr>
            </w:pPr>
            <w:r w:rsidRPr="00335E54">
              <w:rPr>
                <w:b/>
                <w:i/>
              </w:rPr>
              <w:t xml:space="preserve">8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BD130A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8"/>
                <w:b w:val="0"/>
                <w:sz w:val="24"/>
                <w:szCs w:val="24"/>
              </w:rPr>
              <w:t xml:space="preserve">Начальные понятия и законы химии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21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82770B" w:rsidP="006919C9">
            <w:pPr>
              <w:pStyle w:val="a5"/>
              <w:jc w:val="center"/>
            </w:pPr>
            <w:r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28651B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28651B" w:rsidP="006919C9">
            <w:pPr>
              <w:pStyle w:val="a5"/>
              <w:jc w:val="center"/>
            </w:pPr>
            <w:r w:rsidRPr="002D33AB">
              <w:t>18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82770B" w:rsidP="006919C9">
            <w:pPr>
              <w:pStyle w:val="a5"/>
              <w:jc w:val="center"/>
            </w:pPr>
            <w:r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703090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A06123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Основные классы неорганических соединений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A064B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2D33AB">
              <w:rPr>
                <w:rStyle w:val="115"/>
                <w:color w:val="000000"/>
                <w:sz w:val="24"/>
                <w:szCs w:val="24"/>
              </w:rPr>
              <w:t>Д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. И. Менделеева и строение атома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A064BF" w:rsidP="006919C9">
            <w:pPr>
              <w:pStyle w:val="a5"/>
              <w:jc w:val="center"/>
            </w:pPr>
            <w:r w:rsidRPr="002D33AB">
              <w:t>8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CC15C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5"/>
                <w:color w:val="000000"/>
                <w:sz w:val="24"/>
                <w:szCs w:val="24"/>
              </w:rPr>
              <w:t>Х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>имическая связь. Окислительно -восстановительные реакции</w:t>
            </w:r>
            <w:r w:rsidRPr="002D33AB">
              <w:rPr>
                <w:rStyle w:val="114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11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0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82770B" w:rsidP="006919C9">
            <w:pPr>
              <w:pStyle w:val="a5"/>
              <w:jc w:val="center"/>
            </w:pPr>
            <w:r>
              <w:t>1</w:t>
            </w:r>
          </w:p>
        </w:tc>
      </w:tr>
      <w:tr w:rsidR="00CF3D72" w:rsidRPr="006919C9" w:rsidTr="00CC15CF">
        <w:trPr>
          <w:trHeight w:val="393"/>
        </w:trPr>
        <w:tc>
          <w:tcPr>
            <w:tcW w:w="6417" w:type="dxa"/>
            <w:gridSpan w:val="2"/>
            <w:shd w:val="clear" w:color="auto" w:fill="auto"/>
          </w:tcPr>
          <w:p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:rsidR="00CF3D72" w:rsidRPr="002D33AB" w:rsidRDefault="00CC15CF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</w:tr>
      <w:tr w:rsidR="00CF3D72" w:rsidRPr="006919C9" w:rsidTr="00CC15CF">
        <w:tc>
          <w:tcPr>
            <w:tcW w:w="6417" w:type="dxa"/>
            <w:gridSpan w:val="2"/>
            <w:shd w:val="clear" w:color="auto" w:fill="auto"/>
          </w:tcPr>
          <w:p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  <w:r w:rsidRPr="002D33AB">
              <w:t>70</w:t>
            </w:r>
          </w:p>
        </w:tc>
        <w:tc>
          <w:tcPr>
            <w:tcW w:w="2770" w:type="dxa"/>
            <w:shd w:val="clear" w:color="auto" w:fill="auto"/>
          </w:tcPr>
          <w:p w:rsidR="00CF3D72" w:rsidRPr="002D33AB" w:rsidRDefault="0082770B" w:rsidP="006919C9">
            <w:pPr>
              <w:pStyle w:val="a5"/>
              <w:jc w:val="center"/>
            </w:pPr>
            <w:r>
              <w:t>5</w:t>
            </w:r>
          </w:p>
        </w:tc>
        <w:tc>
          <w:tcPr>
            <w:tcW w:w="3108" w:type="dxa"/>
            <w:shd w:val="clear" w:color="auto" w:fill="auto"/>
          </w:tcPr>
          <w:p w:rsidR="00CF3D72" w:rsidRPr="002D33AB" w:rsidRDefault="0082770B" w:rsidP="006919C9">
            <w:pPr>
              <w:pStyle w:val="a5"/>
              <w:jc w:val="center"/>
            </w:pPr>
            <w:r>
              <w:t>4</w:t>
            </w:r>
          </w:p>
        </w:tc>
      </w:tr>
      <w:tr w:rsidR="00703090" w:rsidRPr="006919C9" w:rsidTr="00CC15CF">
        <w:trPr>
          <w:trHeight w:val="335"/>
        </w:trPr>
        <w:tc>
          <w:tcPr>
            <w:tcW w:w="14382" w:type="dxa"/>
            <w:gridSpan w:val="5"/>
            <w:shd w:val="clear" w:color="auto" w:fill="auto"/>
          </w:tcPr>
          <w:p w:rsidR="00703090" w:rsidRPr="006919C9" w:rsidRDefault="00703090" w:rsidP="006919C9">
            <w:pPr>
              <w:pStyle w:val="a5"/>
              <w:jc w:val="center"/>
              <w:rPr>
                <w:b/>
              </w:rPr>
            </w:pPr>
            <w:r w:rsidRPr="006919C9">
              <w:rPr>
                <w:b/>
                <w:i/>
              </w:rPr>
              <w:t xml:space="preserve">9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lastRenderedPageBreak/>
              <w:t>1</w:t>
            </w:r>
          </w:p>
        </w:tc>
        <w:tc>
          <w:tcPr>
            <w:tcW w:w="5660" w:type="dxa"/>
            <w:shd w:val="clear" w:color="auto" w:fill="auto"/>
          </w:tcPr>
          <w:p w:rsidR="003A46CB" w:rsidRPr="002D33AB" w:rsidRDefault="003A46CB" w:rsidP="006919C9">
            <w:pPr>
              <w:pStyle w:val="a5"/>
              <w:jc w:val="center"/>
              <w:rPr>
                <w:rStyle w:val="aa"/>
                <w:b w:val="0"/>
                <w:sz w:val="24"/>
              </w:rPr>
            </w:pPr>
            <w:r w:rsidRPr="002D33AB">
              <w:rPr>
                <w:rStyle w:val="aa"/>
                <w:b w:val="0"/>
                <w:sz w:val="24"/>
              </w:rPr>
              <w:t xml:space="preserve">Повторение и обобщение сведений по курсу 8 класса. Химические реакции </w:t>
            </w:r>
          </w:p>
          <w:p w:rsidR="00397BE1" w:rsidRPr="002D33AB" w:rsidRDefault="00397BE1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397BE1" w:rsidRPr="002D33AB" w:rsidRDefault="003A46CB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1539FB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Химические реакции в растворах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Неметаллы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17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6919C9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Химия и окружающая среда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6919C9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6919C9" w:rsidRPr="006919C9" w:rsidTr="00CC15CF">
        <w:tc>
          <w:tcPr>
            <w:tcW w:w="757" w:type="dxa"/>
            <w:shd w:val="clear" w:color="auto" w:fill="auto"/>
          </w:tcPr>
          <w:p w:rsidR="006919C9" w:rsidRPr="002D33AB" w:rsidRDefault="002D33AB" w:rsidP="006919C9">
            <w:pPr>
              <w:pStyle w:val="a5"/>
              <w:jc w:val="center"/>
            </w:pPr>
            <w:r w:rsidRPr="002D33AB">
              <w:t>6</w:t>
            </w:r>
          </w:p>
        </w:tc>
        <w:tc>
          <w:tcPr>
            <w:tcW w:w="5660" w:type="dxa"/>
            <w:shd w:val="clear" w:color="auto" w:fill="auto"/>
          </w:tcPr>
          <w:p w:rsidR="006919C9" w:rsidRPr="002D33AB" w:rsidRDefault="006919C9" w:rsidP="006919C9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aa"/>
                <w:b w:val="0"/>
                <w:sz w:val="24"/>
                <w:szCs w:val="24"/>
              </w:rPr>
            </w:pPr>
            <w:r w:rsidRPr="002D33AB">
              <w:rPr>
                <w:rStyle w:val="aa"/>
                <w:b w:val="0"/>
                <w:sz w:val="24"/>
                <w:szCs w:val="24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2087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7</w:t>
            </w:r>
          </w:p>
        </w:tc>
        <w:tc>
          <w:tcPr>
            <w:tcW w:w="2770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E54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2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68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7</w:t>
            </w:r>
          </w:p>
        </w:tc>
        <w:tc>
          <w:tcPr>
            <w:tcW w:w="3108" w:type="dxa"/>
            <w:shd w:val="clear" w:color="auto" w:fill="auto"/>
          </w:tcPr>
          <w:p w:rsidR="00CF3D72" w:rsidRPr="00335E54" w:rsidRDefault="0082770B" w:rsidP="00135CB3">
            <w:pPr>
              <w:pStyle w:val="a5"/>
              <w:jc w:val="center"/>
            </w:pPr>
            <w:r>
              <w:t>4</w:t>
            </w:r>
          </w:p>
        </w:tc>
      </w:tr>
    </w:tbl>
    <w:p w:rsidR="00BD130A" w:rsidRDefault="00BD130A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BC" w:rsidRDefault="004716BC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BC" w:rsidRPr="004716BC" w:rsidRDefault="004716BC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7. Календарно-тематическое планирование учебного  предмета</w:t>
      </w:r>
    </w:p>
    <w:p w:rsidR="004716BC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Химия  8</w:t>
      </w:r>
      <w:r w:rsidR="004716BC"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 xml:space="preserve"> класс</w:t>
      </w:r>
    </w:p>
    <w:p w:rsidR="004716BC" w:rsidRPr="004716BC" w:rsidRDefault="004716BC" w:rsidP="004716BC">
      <w:pPr>
        <w:shd w:val="clear" w:color="auto" w:fill="FFFFFF"/>
        <w:tabs>
          <w:tab w:val="left" w:pos="4678"/>
        </w:tabs>
        <w:suppressAutoHyphens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eastAsia="ar-SA"/>
        </w:rPr>
      </w:pPr>
    </w:p>
    <w:tbl>
      <w:tblPr>
        <w:tblStyle w:val="16"/>
        <w:tblW w:w="105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2835"/>
      </w:tblGrid>
      <w:tr w:rsidR="004716BC" w:rsidRPr="004716BC" w:rsidTr="004716BC">
        <w:tc>
          <w:tcPr>
            <w:tcW w:w="53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2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2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134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835" w:type="dxa"/>
          </w:tcPr>
          <w:p w:rsidR="004716BC" w:rsidRPr="004716BC" w:rsidRDefault="00066327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Использование оборудования центра «Точка роста»</w:t>
            </w:r>
          </w:p>
        </w:tc>
      </w:tr>
      <w:tr w:rsidR="004716BC" w:rsidRPr="004716BC" w:rsidTr="004716BC">
        <w:tc>
          <w:tcPr>
            <w:tcW w:w="53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8D5286">
        <w:tc>
          <w:tcPr>
            <w:tcW w:w="10564" w:type="dxa"/>
            <w:gridSpan w:val="6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Style w:val="118"/>
                <w:rFonts w:eastAsia="MS Gothic"/>
              </w:rPr>
              <w:t>Начальные понятия и законы химии (21 ч)</w:t>
            </w: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Предмет химии. Роль химии в жизни человека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Методы изучения химии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E76F49">
            <w:pPr>
              <w:pStyle w:val="Pa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(</w:t>
            </w:r>
            <w:proofErr w:type="spellStart"/>
            <w:r w:rsidRPr="00E76F49">
              <w:rPr>
                <w:rFonts w:ascii="Times New Roman" w:hAnsi="Times New Roman" w:cs="Times New Roman"/>
                <w:color w:val="000000"/>
              </w:rPr>
              <w:t>термопар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ный</w:t>
            </w:r>
            <w:proofErr w:type="spellEnd"/>
            <w:r w:rsidRPr="00E76F49">
              <w:rPr>
                <w:rFonts w:ascii="Times New Roman" w:hAnsi="Times New Roman" w:cs="Times New Roman"/>
                <w:color w:val="000000"/>
              </w:rPr>
              <w:t xml:space="preserve">), спиртовка </w:t>
            </w:r>
          </w:p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7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Агрегатные состояния веществ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П.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р</w:t>
            </w:r>
            <w:r>
              <w:rPr>
                <w:rStyle w:val="117"/>
                <w:sz w:val="24"/>
                <w:szCs w:val="24"/>
              </w:rPr>
              <w:t xml:space="preserve"> №</w:t>
            </w:r>
            <w:r w:rsidRPr="00BD130A">
              <w:rPr>
                <w:rStyle w:val="117"/>
                <w:sz w:val="24"/>
                <w:szCs w:val="24"/>
              </w:rPr>
              <w:t xml:space="preserve"> 1</w:t>
            </w:r>
            <w:r w:rsidRPr="00BD130A">
              <w:rPr>
                <w:rStyle w:val="aa"/>
                <w:sz w:val="24"/>
                <w:szCs w:val="24"/>
              </w:rPr>
              <w:t xml:space="preserve"> «</w:t>
            </w:r>
            <w:r w:rsidRPr="00BD130A">
              <w:rPr>
                <w:rStyle w:val="117"/>
                <w:sz w:val="24"/>
                <w:szCs w:val="24"/>
              </w:rPr>
              <w:t xml:space="preserve">Знакомство с лабораторным оборудованием. Правила ТБ при работе в кабинете </w:t>
            </w:r>
            <w:r>
              <w:rPr>
                <w:rStyle w:val="117"/>
                <w:sz w:val="24"/>
                <w:szCs w:val="24"/>
              </w:rPr>
              <w:t>х</w:t>
            </w:r>
            <w:r w:rsidRPr="00BD130A">
              <w:rPr>
                <w:rStyle w:val="117"/>
                <w:sz w:val="24"/>
                <w:szCs w:val="24"/>
              </w:rPr>
              <w:t>имии»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c8"/>
              <w:shd w:val="clear" w:color="auto" w:fill="FFFFFF"/>
              <w:spacing w:before="0" w:beforeAutospacing="0" w:after="0" w:afterAutospacing="0"/>
              <w:ind w:right="34" w:firstLine="11"/>
              <w:rPr>
                <w:color w:val="000000"/>
              </w:rPr>
            </w:pPr>
            <w:r w:rsidRPr="00BD130A">
              <w:rPr>
                <w:rStyle w:val="117"/>
                <w:sz w:val="24"/>
                <w:szCs w:val="24"/>
              </w:rPr>
              <w:t>Физические явления в химии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платиновый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130A">
              <w:rPr>
                <w:rStyle w:val="117"/>
                <w:sz w:val="24"/>
                <w:szCs w:val="24"/>
              </w:rPr>
              <w:t>П.р</w:t>
            </w:r>
            <w:proofErr w:type="spellEnd"/>
            <w:r w:rsidRPr="00BD130A">
              <w:rPr>
                <w:rStyle w:val="117"/>
                <w:sz w:val="24"/>
                <w:szCs w:val="24"/>
              </w:rPr>
              <w:t>.</w:t>
            </w:r>
            <w:r>
              <w:rPr>
                <w:rStyle w:val="117"/>
                <w:sz w:val="24"/>
                <w:szCs w:val="24"/>
              </w:rPr>
              <w:t>№</w:t>
            </w:r>
            <w:r w:rsidRPr="00BD130A">
              <w:rPr>
                <w:rStyle w:val="117"/>
                <w:sz w:val="24"/>
                <w:szCs w:val="24"/>
              </w:rPr>
              <w:t xml:space="preserve"> 2</w:t>
            </w:r>
            <w:r w:rsidRPr="00BD130A">
              <w:rPr>
                <w:rStyle w:val="aa"/>
                <w:rFonts w:cs="Times New Roman"/>
                <w:sz w:val="24"/>
                <w:szCs w:val="24"/>
              </w:rPr>
              <w:t xml:space="preserve"> </w:t>
            </w:r>
            <w:r w:rsidRPr="00BD130A">
              <w:rPr>
                <w:rStyle w:val="aa"/>
                <w:rFonts w:cs="Times New Roman"/>
                <w:b w:val="0"/>
                <w:sz w:val="24"/>
                <w:szCs w:val="24"/>
              </w:rPr>
              <w:t>«</w:t>
            </w:r>
            <w:r w:rsidRPr="00BD130A">
              <w:rPr>
                <w:rStyle w:val="117"/>
                <w:sz w:val="24"/>
                <w:szCs w:val="24"/>
              </w:rPr>
              <w:t>Анализ почвы»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Атомно</w:t>
            </w:r>
            <w:r w:rsidRPr="00BD130A">
              <w:rPr>
                <w:rStyle w:val="117"/>
                <w:sz w:val="24"/>
                <w:szCs w:val="24"/>
              </w:rPr>
              <w:softHyphen/>
              <w:t>- молекулярное</w:t>
            </w:r>
          </w:p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учение. Химические элементы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Знаки химических</w:t>
            </w:r>
          </w:p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элементов.</w:t>
            </w:r>
          </w:p>
          <w:p w:rsidR="00E76F49" w:rsidRPr="00BD130A" w:rsidRDefault="00E76F49" w:rsidP="008D5286">
            <w:pPr>
              <w:pStyle w:val="c8"/>
              <w:shd w:val="clear" w:color="auto" w:fill="FFFFFF"/>
              <w:spacing w:before="0" w:beforeAutospacing="0" w:after="0" w:afterAutospacing="0"/>
              <w:ind w:right="34" w:firstLine="12"/>
              <w:rPr>
                <w:color w:val="000000"/>
              </w:rPr>
            </w:pP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Периодическая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таблица химических</w:t>
            </w:r>
            <w:r>
              <w:rPr>
                <w:rStyle w:val="117"/>
                <w:sz w:val="24"/>
                <w:szCs w:val="24"/>
              </w:rPr>
              <w:t xml:space="preserve"> </w:t>
            </w:r>
            <w:r w:rsidRPr="00BD130A">
              <w:rPr>
                <w:rStyle w:val="117"/>
                <w:sz w:val="24"/>
                <w:szCs w:val="24"/>
              </w:rPr>
              <w:t>элементов  Д. И.</w:t>
            </w:r>
          </w:p>
          <w:p w:rsidR="00E76F49" w:rsidRPr="00BD130A" w:rsidRDefault="00E76F49" w:rsidP="008D5286">
            <w:pPr>
              <w:ind w:left="-65" w:right="-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Менделеева.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реакции.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Весы электрон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ные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уравнения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Повторение и обобщение темы «Начальные понятия и законы химии»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К.р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>.№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1 «Начальные понятия и законы химии»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8D5286">
        <w:tc>
          <w:tcPr>
            <w:tcW w:w="10564" w:type="dxa"/>
            <w:gridSpan w:val="6"/>
          </w:tcPr>
          <w:p w:rsid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Важнейшие представители неорганических веществ. Количественные отношения</w:t>
            </w:r>
            <w:r>
              <w:t xml:space="preserve"> </w:t>
            </w: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 химии </w:t>
            </w:r>
          </w:p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(18 ч)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Воздух и его состав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Прибор для определения со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става воздуха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21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р.№3</w:t>
            </w:r>
            <w:r w:rsidRPr="008D5286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D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Получение, собирание и распознавание кислорода»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Водород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>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4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Получение, собирание и распознавание водорода»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Цифровой ми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кроскоп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Соли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Количество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Решение расчетных задач 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Молярный объем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газообразных  веществ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Вода. Основания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21" w:type="dxa"/>
          </w:tcPr>
          <w:p w:rsidR="00E76F49" w:rsidRPr="00BD130A" w:rsidRDefault="00E76F49" w:rsidP="005842D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both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Растворы. Массовая доля</w:t>
            </w:r>
          </w:p>
          <w:p w:rsidR="00E76F49" w:rsidRPr="00BD130A" w:rsidRDefault="00E76F49" w:rsidP="005842D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both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растворённого вещества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5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Приготовление растворов солей с их заданной массовой долей»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«Важнейшие представители неорганических веществ. Количественные отношения в химии»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21" w:type="dxa"/>
          </w:tcPr>
          <w:p w:rsidR="00E76F49" w:rsidRPr="005842D6" w:rsidRDefault="00E76F49" w:rsidP="005842D6">
            <w:pPr>
              <w:widowControl w:val="0"/>
              <w:ind w:left="-6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К.р.№2 по теме: «Важнейшие представители неорганических веществ. Количественные отношения в химии»</w:t>
            </w:r>
          </w:p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5D581F">
        <w:tc>
          <w:tcPr>
            <w:tcW w:w="10564" w:type="dxa"/>
            <w:gridSpan w:val="6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классы неорганических соединений (10 ч)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Оксиды: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классификация и свойства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 xml:space="preserve">Датчик рН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Основания: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классификация и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свойства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рН, доза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тор объёма жид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кости, </w:t>
            </w:r>
            <w:r w:rsidRPr="00E76F49">
              <w:rPr>
                <w:rFonts w:ascii="Times New Roman" w:hAnsi="Times New Roman" w:cs="Times New Roman"/>
                <w:color w:val="000000"/>
              </w:rPr>
              <w:lastRenderedPageBreak/>
              <w:t>бюретка, 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вый, датчик дав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ления, магнит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ная мешалка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Кислоты. Классификация кислот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кислот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Классификация солей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солей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Генетическая связь между классами неорганических веществ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6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Решение экспериментальных задач»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№3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741A20">
        <w:tc>
          <w:tcPr>
            <w:tcW w:w="10564" w:type="dxa"/>
            <w:gridSpan w:val="6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. И. Менделеева и строение атома (8 ч)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21" w:type="dxa"/>
          </w:tcPr>
          <w:p w:rsidR="00E76F49" w:rsidRPr="005842D6" w:rsidRDefault="00E76F49" w:rsidP="005842D6">
            <w:pPr>
              <w:widowControl w:val="0"/>
              <w:ind w:left="1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Естественные семейства</w:t>
            </w:r>
          </w:p>
          <w:p w:rsidR="00E76F49" w:rsidRPr="004716BC" w:rsidRDefault="00E76F49" w:rsidP="005842D6">
            <w:pPr>
              <w:widowControl w:val="0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химических элементов.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Амфотерность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Открытие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Менделеевым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Периодического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закона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Строение электронных уровней атомов химических элементов №«№1-20 в таблице Д. И. Менделеева.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Периодический закон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Менделеева и строение атома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ind w:left="-65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Значение Периодического закона и Периодической системы химических элементов </w:t>
            </w:r>
            <w:r w:rsidRPr="00BD130A">
              <w:rPr>
                <w:rStyle w:val="114"/>
                <w:b w:val="0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. И. Менделеева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7664B6">
        <w:tc>
          <w:tcPr>
            <w:tcW w:w="10564" w:type="dxa"/>
            <w:gridSpan w:val="6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5"/>
                <w:b/>
                <w:color w:val="000000"/>
                <w:sz w:val="24"/>
                <w:szCs w:val="24"/>
              </w:rPr>
              <w:t>Х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имическая связь. Окислительно-восстановительные реакции </w:t>
            </w:r>
            <w:r w:rsidRPr="00CC15CF">
              <w:rPr>
                <w:rStyle w:val="115"/>
                <w:b/>
                <w:color w:val="000000"/>
                <w:sz w:val="24"/>
                <w:szCs w:val="24"/>
              </w:rPr>
              <w:t xml:space="preserve">(11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ч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Ионная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вый, датчик тем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пературы </w:t>
            </w:r>
            <w:proofErr w:type="spellStart"/>
            <w:r w:rsidRPr="00E76F49">
              <w:rPr>
                <w:rFonts w:ascii="Times New Roman" w:hAnsi="Times New Roman" w:cs="Times New Roman"/>
                <w:color w:val="000000"/>
              </w:rPr>
              <w:t>термо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парный</w:t>
            </w:r>
            <w:proofErr w:type="spellEnd"/>
            <w:r w:rsidRPr="00E76F4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21" w:type="dxa"/>
          </w:tcPr>
          <w:p w:rsidR="00E76F49" w:rsidRPr="004716BC" w:rsidRDefault="00E76F49" w:rsidP="007D2167">
            <w:pPr>
              <w:tabs>
                <w:tab w:val="left" w:pos="4678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Ковалентная химическая связь</w:t>
            </w:r>
            <w:r w:rsidRPr="007D2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Степень окисления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21" w:type="dxa"/>
          </w:tcPr>
          <w:p w:rsidR="00E76F49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proofErr w:type="spellStart"/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 восстановительные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реакции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-восстановительные реакции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по темам: «ПЗ и 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ПСХЭ» и «Строение вещества. ОВР»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Контрольная работа по темам: «ПЗ и ПСХЭ» и «Строение вещества. ОВР»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59361A">
        <w:tc>
          <w:tcPr>
            <w:tcW w:w="10564" w:type="dxa"/>
            <w:gridSpan w:val="6"/>
          </w:tcPr>
          <w:p w:rsidR="00E76F49" w:rsidRPr="007D2167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2167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Резерв – 2 часа -  «Решение расчетных задач»</w:t>
            </w:r>
          </w:p>
        </w:tc>
      </w:tr>
    </w:tbl>
    <w:p w:rsidR="00EF75AD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Химия  9</w:t>
      </w:r>
      <w:r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 xml:space="preserve"> класс</w:t>
      </w:r>
    </w:p>
    <w:p w:rsidR="00EF75AD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eastAsia="ar-SA"/>
        </w:rPr>
      </w:pPr>
    </w:p>
    <w:tbl>
      <w:tblPr>
        <w:tblStyle w:val="16"/>
        <w:tblW w:w="105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2835"/>
      </w:tblGrid>
      <w:tr w:rsidR="00066327" w:rsidRPr="004716BC" w:rsidTr="002D683B">
        <w:tc>
          <w:tcPr>
            <w:tcW w:w="53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2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835" w:type="dxa"/>
          </w:tcPr>
          <w:p w:rsidR="00066327" w:rsidRPr="00066327" w:rsidRDefault="00066327">
            <w:pPr>
              <w:pStyle w:val="Pa4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6327">
              <w:rPr>
                <w:rFonts w:ascii="Times New Roman" w:hAnsi="Times New Roman" w:cs="Times New Roman"/>
                <w:b/>
                <w:bCs/>
                <w:color w:val="000000"/>
              </w:rPr>
              <w:t>Использование оборудования центра «Точка роста»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неорганических веществ и их номенклатура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химических реакций по различным основаниям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Понятие о скорости химической реакции. 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Прибор для ил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люстрации зави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симости скоро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сти химической реакции от усло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вий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Катализ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984ECA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Химические реакции в растворах (10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Электролитическая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диссоциация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E76F49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туры платиновый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Основные положения теории электролитической диссоциации (ТЭД)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Датчик электро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проводности, дозатор объёма жидкости, бю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ретка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1. Решение экспериментальных задач по теме «Электролитическая диссоциация»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Обобщение и систематизация знаний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по теме «Химические реакции в растворах электролитов»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К.р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>.№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1 по теме «Химические реакции в растворах электролитов»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5C16C9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Неметаллы и их соединения (25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 характеристика</w:t>
            </w:r>
          </w:p>
          <w:p w:rsidR="00066327" w:rsidRPr="003A46CB" w:rsidRDefault="00066327" w:rsidP="002D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VIIA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 — галогенов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Аппарат для проведения хи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мических про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цессов (АПХР)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Соединения галогенов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 xml:space="preserve">Датчик хлорид- ионов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.№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2.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«Изучение свойств соляной кислоты»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Общая характеристика элементов VI </w:t>
            </w:r>
            <w:proofErr w:type="gramStart"/>
            <w:r w:rsidRPr="003A46CB">
              <w:rPr>
                <w:rStyle w:val="115"/>
                <w:color w:val="000000"/>
                <w:sz w:val="24"/>
                <w:szCs w:val="24"/>
              </w:rPr>
              <w:t>А</w:t>
            </w:r>
            <w:proofErr w:type="gramEnd"/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алькогенов</w:t>
            </w:r>
            <w:proofErr w:type="spellEnd"/>
            <w:r w:rsidRPr="003A46CB">
              <w:rPr>
                <w:rStyle w:val="115"/>
                <w:color w:val="000000"/>
                <w:sz w:val="24"/>
                <w:szCs w:val="24"/>
              </w:rPr>
              <w:t>. Сера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Аппарат для проведения хи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мических реак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ций (АПХР), при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бор для получе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ния газов или аппарат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</w:rPr>
              <w:t>Киппа</w:t>
            </w:r>
            <w:proofErr w:type="spellEnd"/>
            <w:r w:rsidRPr="000663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Сероводород и сульфиды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3.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«Изучение свойств серной кислоты»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химических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группы. Азот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Терморезистор-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датчик тем-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пературы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датчик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рН, датчик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тропроводности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аппарат для про-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ведения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ских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реакций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(АПХР), магнит-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ная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мешалка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Аммиак. Соли аммония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электро-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проводности</w:t>
            </w:r>
            <w:proofErr w:type="spellEnd"/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>.№ 4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«Получение аммиака и изучение его свойств»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21" w:type="dxa"/>
          </w:tcPr>
          <w:p w:rsidR="00066327" w:rsidRPr="003A46CB" w:rsidRDefault="00066327" w:rsidP="00BC686E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нитрат-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ионов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Фосфор и его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 элементов IV А- группы. Углерод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углерода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5. «Получение углекислого газа и изучение его свойств»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Углеводороды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  <w:t>щие органические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Силикатная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неметаллов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важнейших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имических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соединений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по теме «Неметаллы и их соединения»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№2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«Неметаллы и их соединения»</w:t>
            </w:r>
          </w:p>
        </w:tc>
        <w:tc>
          <w:tcPr>
            <w:tcW w:w="85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1955F9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4EB2">
              <w:rPr>
                <w:rStyle w:val="aa"/>
                <w:sz w:val="24"/>
                <w:szCs w:val="24"/>
              </w:rPr>
              <w:t>Металлы и их соединения (17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Общие химические свойства 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066327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елочных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  <w:p w:rsidR="00066327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елочных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Жёсткость воды и способы её устранения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.№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6. «Получение жесткой воды и способы её устранения»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электро-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проводности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магнитная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шалка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прибор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получения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газов или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аппа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рат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Киппа</w:t>
            </w:r>
            <w:proofErr w:type="spellEnd"/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Железо 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давления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Соединения железа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П.р. №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7 «Решение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экспериментальных задач по теме «Металлы»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Металлы в природе. 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металлургии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знаний по теме «Металлы»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 3 по теме «Металлы»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E136BC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Химия и окружающая среда (2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Химическая организация планеты Земля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Охрана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окружающей среды от химического загрязнения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8A45BC">
        <w:tc>
          <w:tcPr>
            <w:tcW w:w="10564" w:type="dxa"/>
            <w:gridSpan w:val="6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A46CB">
              <w:rPr>
                <w:rStyle w:val="aa"/>
                <w:sz w:val="24"/>
                <w:szCs w:val="24"/>
              </w:rPr>
              <w:lastRenderedPageBreak/>
              <w:t>Обобщение знаний по химии за курс основной школы. Подготовка к Основному государственному экзамену</w:t>
            </w:r>
          </w:p>
          <w:p w:rsidR="00066327" w:rsidRPr="003A46CB" w:rsidRDefault="00066327" w:rsidP="002D6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(ОГЭ) (7 ч)</w:t>
            </w:r>
          </w:p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реакции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работа№4 «Итоговая по курсу основной школы»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Анализ контрольной работы. Подведение итогов года.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716BC" w:rsidRDefault="004716BC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C4" w:rsidRPr="00D42BC4" w:rsidRDefault="00D42BC4" w:rsidP="00D42BC4">
      <w:pPr>
        <w:numPr>
          <w:ilvl w:val="0"/>
          <w:numId w:val="3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B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Описание учебно-методического и материально-технического обеспечения.</w:t>
      </w: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8 класс»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8 класс: учебник для общеобразовательных организаций / О. С. Габриелян, И. Г. Остроумов, С. А. </w:t>
      </w:r>
      <w:r w:rsidR="00D42BC4">
        <w:rPr>
          <w:rStyle w:val="12"/>
          <w:color w:val="000000"/>
          <w:sz w:val="24"/>
          <w:szCs w:val="24"/>
        </w:rPr>
        <w:t>Сладков. — М.: Просвещение, 2021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8 класс: учебное пособие для 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 xml:space="preserve"> 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8 класс: учебное пособие для общеобразовательных организаций /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8 класс: учебное пособие для общеобразовательных организаций / О. С. Габриелян, С. А. Сладков, И. Г. Остроумов. — М.: Просвещение, 2019</w:t>
      </w: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9 класс»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9 класс : учебник для общеобразовательных организаций / О.</w:t>
      </w:r>
      <w:r w:rsidRPr="0094752C">
        <w:rPr>
          <w:rStyle w:val="12"/>
          <w:color w:val="000000"/>
          <w:sz w:val="24"/>
          <w:szCs w:val="24"/>
        </w:rPr>
        <w:tab/>
        <w:t xml:space="preserve">С. Габриелян, И. Г. Остроумов, С. А. </w:t>
      </w:r>
      <w:r w:rsidR="00D42BC4">
        <w:rPr>
          <w:rStyle w:val="12"/>
          <w:color w:val="000000"/>
          <w:sz w:val="24"/>
          <w:szCs w:val="24"/>
        </w:rPr>
        <w:t>Сладков. — М.: Просвещение, 2021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9 класса: учеб.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9 </w:t>
      </w:r>
      <w:proofErr w:type="gramStart"/>
      <w:r w:rsidRPr="0094752C">
        <w:rPr>
          <w:rStyle w:val="12"/>
          <w:color w:val="000000"/>
          <w:sz w:val="24"/>
          <w:szCs w:val="24"/>
        </w:rPr>
        <w:t>класс :</w:t>
      </w:r>
      <w:proofErr w:type="gramEnd"/>
      <w:r w:rsidRPr="0094752C">
        <w:rPr>
          <w:rStyle w:val="12"/>
          <w:color w:val="000000"/>
          <w:sz w:val="24"/>
          <w:szCs w:val="24"/>
        </w:rPr>
        <w:t xml:space="preserve"> учебное пособие для </w:t>
      </w:r>
      <w:r w:rsidRPr="0094752C">
        <w:rPr>
          <w:rStyle w:val="12"/>
          <w:color w:val="000000"/>
          <w:sz w:val="24"/>
          <w:szCs w:val="24"/>
        </w:rPr>
        <w:lastRenderedPageBreak/>
        <w:t xml:space="preserve">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>.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Тетрадь для лабораторных опытов и практических работ. 9 </w:t>
      </w:r>
      <w:proofErr w:type="gramStart"/>
      <w:r w:rsidRPr="0094752C">
        <w:rPr>
          <w:rStyle w:val="12"/>
          <w:color w:val="000000"/>
          <w:sz w:val="24"/>
          <w:szCs w:val="24"/>
        </w:rPr>
        <w:t>класс :</w:t>
      </w:r>
      <w:proofErr w:type="gramEnd"/>
      <w:r w:rsidRPr="0094752C">
        <w:rPr>
          <w:rStyle w:val="12"/>
          <w:color w:val="000000"/>
          <w:sz w:val="24"/>
          <w:szCs w:val="24"/>
        </w:rPr>
        <w:t xml:space="preserve"> учебное пособие для общеобразовательных организаций /О. 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800"/>
        <w:jc w:val="left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Рабочая тетрадь. 9 </w:t>
      </w:r>
      <w:proofErr w:type="gramStart"/>
      <w:r w:rsidRPr="0094752C">
        <w:rPr>
          <w:rStyle w:val="12"/>
          <w:color w:val="000000"/>
          <w:sz w:val="24"/>
          <w:szCs w:val="24"/>
        </w:rPr>
        <w:t>класс :</w:t>
      </w:r>
      <w:proofErr w:type="gramEnd"/>
      <w:r w:rsidRPr="0094752C">
        <w:rPr>
          <w:rStyle w:val="12"/>
          <w:color w:val="000000"/>
          <w:sz w:val="24"/>
          <w:szCs w:val="24"/>
        </w:rPr>
        <w:t xml:space="preserve"> учебное пособие для общеобразовательных организаций / О. С. Габриелян, С. А. Сладков, И. Г. Остроумов. — М.: Просвещение, 2019</w:t>
      </w:r>
    </w:p>
    <w:p w:rsidR="00F645D7" w:rsidRPr="002D33AB" w:rsidRDefault="00F645D7" w:rsidP="00F645D7">
      <w:pPr>
        <w:pStyle w:val="a5"/>
        <w:spacing w:line="264" w:lineRule="auto"/>
        <w:jc w:val="center"/>
        <w:rPr>
          <w:rFonts w:eastAsiaTheme="minorHAnsi"/>
          <w:b/>
          <w:i/>
          <w:lang w:eastAsia="en-US"/>
        </w:rPr>
      </w:pPr>
      <w:r w:rsidRPr="002D33AB">
        <w:rPr>
          <w:rFonts w:eastAsiaTheme="minorHAnsi"/>
          <w:b/>
          <w:i/>
          <w:lang w:eastAsia="en-US"/>
        </w:rPr>
        <w:t>Информационные средства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Интернет-ресурсы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1. http://www.alhimik.ru 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2. http://www.hij.ru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3.  http://chemistry-chemists.com/index.html Электронный журнал «Химики и химия», в котором представлено множество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4.  http://c-books.narod.ru Всевозможная литература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5.  http://www.drofa-ventana.ruИзвестное издательство учебной литературы. Новинки научно-популярных и занимательных книг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6.  http://1september.ru  Журнал для учителей и не только. Большое количество работ учеников, в том числе и исследовательского характера.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7.  http://schoolbase.ru/articles/items/ximiya Всероссийский школьный портал со ссылками</w:t>
      </w:r>
      <w:r w:rsidR="00712089" w:rsidRPr="00335E54">
        <w:rPr>
          <w:rFonts w:eastAsiaTheme="minorHAnsi"/>
          <w:lang w:eastAsia="en-US"/>
        </w:rPr>
        <w:t xml:space="preserve"> на образовательные сайты по хи</w:t>
      </w:r>
      <w:r w:rsidRPr="00335E54">
        <w:rPr>
          <w:rFonts w:eastAsiaTheme="minorHAnsi"/>
          <w:lang w:eastAsia="en-US"/>
        </w:rPr>
        <w:t>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8. www.periodictable.ru Сборник статей о химических элементах, иллюстрированный экспериментом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D42BC4" w:rsidRPr="00D42BC4" w:rsidRDefault="00D42BC4" w:rsidP="00D42BC4">
      <w:pPr>
        <w:suppressAutoHyphens/>
        <w:spacing w:after="0" w:line="237" w:lineRule="auto"/>
        <w:ind w:left="112" w:right="5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лабораторного оборудования, при выполнении практических работ по химии за курс основной общей школы.</w:t>
      </w:r>
    </w:p>
    <w:p w:rsidR="00D42BC4" w:rsidRPr="00D42BC4" w:rsidRDefault="00D42BC4" w:rsidP="00D42B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3"/>
          <w:szCs w:val="28"/>
          <w:lang w:bidi="ru-RU"/>
        </w:rPr>
      </w:pPr>
    </w:p>
    <w:p w:rsidR="00D42BC4" w:rsidRPr="00D42BC4" w:rsidRDefault="00D42BC4" w:rsidP="00D42BC4">
      <w:pPr>
        <w:widowControl w:val="0"/>
        <w:autoSpaceDE w:val="0"/>
        <w:autoSpaceDN w:val="0"/>
        <w:spacing w:after="0" w:line="446" w:lineRule="auto"/>
        <w:ind w:left="112" w:right="296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1.Приборы и оборудование для практической работы. Оборудование: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Микролаборатория</w:t>
      </w:r>
      <w:proofErr w:type="spellEnd"/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химическая;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пробирки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стеклянные;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колбы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конические;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стаканы стеклянные на 50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мл;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палочки стеклянные;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трубки соединительные: стеклянные,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резиновые;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пробки</w:t>
      </w:r>
      <w:r w:rsidRPr="00D42BC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резиновые;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спиртовки;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держалки для</w:t>
      </w:r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пробирок;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штатив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лабораторный;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штатив для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пробирок;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воронка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стеклянная;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фильтр;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спички;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асбестовая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сетка;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лучинки.</w:t>
      </w:r>
    </w:p>
    <w:p w:rsidR="00D42BC4" w:rsidRPr="00D42BC4" w:rsidRDefault="00D42BC4" w:rsidP="00D42BC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42BC4" w:rsidRPr="00D42BC4" w:rsidRDefault="00D42BC4" w:rsidP="00D42BC4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2.Реактивы:</w:t>
      </w:r>
    </w:p>
    <w:p w:rsidR="00D42BC4" w:rsidRPr="00D42BC4" w:rsidRDefault="00D42BC4" w:rsidP="00D42B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кислоты: соляная, серная, азотная;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щелочи: гидроксид натрия, гидроксид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кальция;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основания: гидроксид меди (II) , гидроксид железа</w:t>
      </w:r>
      <w:r w:rsidRPr="00D42BC4">
        <w:rPr>
          <w:rFonts w:ascii="Times New Roman" w:eastAsia="Times New Roman" w:hAnsi="Times New Roman" w:cs="Times New Roman"/>
          <w:spacing w:val="-7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(III);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67" w:after="0" w:line="278" w:lineRule="auto"/>
        <w:ind w:right="9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соли: карбонат кальция, хлорид натрия, хлорид меди (II), нитрат серебра, хлорид бария, карбонат натрия, хлорид</w:t>
      </w:r>
      <w:r w:rsidRPr="00D42BC4">
        <w:rPr>
          <w:rFonts w:ascii="Times New Roman" w:eastAsia="Times New Roman" w:hAnsi="Times New Roman" w:cs="Times New Roman"/>
          <w:spacing w:val="-1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алюминия,</w:t>
      </w:r>
    </w:p>
    <w:p w:rsidR="00D42BC4" w:rsidRPr="00D42BC4" w:rsidRDefault="00D42BC4" w:rsidP="00D42BC4">
      <w:pPr>
        <w:widowControl w:val="0"/>
        <w:autoSpaceDE w:val="0"/>
        <w:autoSpaceDN w:val="0"/>
        <w:spacing w:after="0"/>
        <w:ind w:left="832" w:right="578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перманганат калия, нитрат калия, медный купорос, сульфат железа (III), сульфат цинка, суперфосфат, аммиачная селитра, мочевина (карбамид), хлорид калия, сульфат натрия, силикат натрия, сульфат алюминия;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ind w:right="8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простые вещества: уголь, цинк, железо, алюминий, магний, медь, свинец;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сложные вещества: мрамор,</w:t>
      </w:r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индикаторы;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5" w:after="0" w:line="484" w:lineRule="auto"/>
        <w:ind w:left="112" w:right="4011"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оксиды: меди (II), оксид марганца      3.Органические</w:t>
      </w:r>
      <w:r w:rsidRPr="00D42BC4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вещества: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соли: ацетат натрия, фенолят</w:t>
      </w:r>
      <w:r w:rsidRPr="00D42BC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натрия;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кислоты: уксусная кислота, муравьиная кислота,</w:t>
      </w:r>
      <w:r w:rsidRPr="00D42BC4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олеиновая;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спирты: этанол, </w:t>
      </w: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изопентиловый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, глицерин,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пропанол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бензол,</w:t>
      </w:r>
      <w:r w:rsidRPr="00D42BC4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фенол;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углеводы: крахмал, глюкоза,</w:t>
      </w:r>
      <w:r w:rsidRPr="00D42BC4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сахароза.</w:t>
      </w:r>
    </w:p>
    <w:p w:rsidR="00D42BC4" w:rsidRPr="00D42BC4" w:rsidRDefault="00D42BC4" w:rsidP="00D42B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42BC4" w:rsidRPr="00D42BC4" w:rsidRDefault="00D42BC4" w:rsidP="00D42BC4">
      <w:pPr>
        <w:keepNext/>
        <w:keepLines/>
        <w:suppressAutoHyphens/>
        <w:spacing w:before="480" w:after="0" w:line="240" w:lineRule="auto"/>
        <w:ind w:left="112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  <w:lang w:eastAsia="ar-SA"/>
        </w:rPr>
      </w:pPr>
      <w:r w:rsidRPr="00D42BC4">
        <w:rPr>
          <w:rFonts w:asciiTheme="majorHAnsi" w:eastAsiaTheme="majorEastAsia" w:hAnsiTheme="majorHAnsi" w:cstheme="majorBidi"/>
          <w:b/>
          <w:bCs/>
          <w:sz w:val="24"/>
          <w:szCs w:val="24"/>
          <w:lang w:eastAsia="ar-SA"/>
        </w:rPr>
        <w:t>4.ТСО:</w:t>
      </w:r>
    </w:p>
    <w:p w:rsidR="00D42BC4" w:rsidRPr="00D42BC4" w:rsidRDefault="00D42BC4" w:rsidP="00D42BC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D42BC4" w:rsidRPr="00D42BC4" w:rsidRDefault="00D42BC4" w:rsidP="00D42BC4">
      <w:pPr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right="711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Компьютер  </w:t>
      </w:r>
    </w:p>
    <w:p w:rsidR="00D42BC4" w:rsidRPr="00D42BC4" w:rsidRDefault="00D42BC4" w:rsidP="00D42BC4">
      <w:pPr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right="711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проектор 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Электронные пособия, CD-диски по темам: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-неорганическая химия;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-органическая химия;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-общая химия.</w:t>
      </w: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4716BC" w:rsidRPr="004716BC" w:rsidRDefault="004716BC" w:rsidP="00D42BC4">
      <w:pPr>
        <w:pStyle w:val="a3"/>
        <w:numPr>
          <w:ilvl w:val="0"/>
          <w:numId w:val="3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B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716BC" w:rsidRPr="00E50CCA" w:rsidRDefault="004716BC" w:rsidP="004716B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16BC" w:rsidRDefault="004716BC" w:rsidP="004716BC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rStyle w:val="12"/>
          <w:color w:val="000000"/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 xml:space="preserve">По завершению курса химии на этане основного общего образования выпускники основной </w:t>
      </w:r>
      <w:r w:rsidRPr="00E50CCA">
        <w:rPr>
          <w:color w:val="000000"/>
          <w:sz w:val="24"/>
          <w:szCs w:val="24"/>
        </w:rPr>
        <w:t>шк</w:t>
      </w:r>
      <w:r w:rsidRPr="00E50CCA">
        <w:rPr>
          <w:rStyle w:val="12"/>
          <w:color w:val="000000"/>
          <w:sz w:val="24"/>
          <w:szCs w:val="24"/>
        </w:rPr>
        <w:t>олы должны овладеть следующими результатами:</w:t>
      </w:r>
    </w:p>
    <w:p w:rsidR="004716BC" w:rsidRPr="00E50CCA" w:rsidRDefault="004716BC" w:rsidP="004716BC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lastRenderedPageBreak/>
        <w:t>Личностные результаты: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осознание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ответственного отношения к познанию химии; </w:t>
      </w:r>
      <w:proofErr w:type="gramStart"/>
      <w:r w:rsidRPr="00E50CCA">
        <w:rPr>
          <w:rStyle w:val="12"/>
          <w:color w:val="000000"/>
          <w:sz w:val="24"/>
          <w:szCs w:val="24"/>
        </w:rPr>
        <w:t>готовности и способности</w:t>
      </w:r>
      <w:proofErr w:type="gramEnd"/>
      <w:r w:rsidRPr="00E50CCA">
        <w:rPr>
          <w:rStyle w:val="12"/>
          <w:color w:val="000000"/>
          <w:sz w:val="24"/>
          <w:szCs w:val="24"/>
        </w:rPr>
        <w:t xml:space="preserve">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овладение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современным языком, соответствующим уровню развития науки и общественной практики, в том числе и химическим;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освоение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4716BC" w:rsidRPr="00E50CCA" w:rsidRDefault="004716BC" w:rsidP="004716BC">
      <w:pPr>
        <w:pStyle w:val="ab"/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proofErr w:type="spellStart"/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 xml:space="preserve"> результаты: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целей собственного обучения, постановка и формулирование для себя новых задач;</w:t>
      </w:r>
    </w:p>
    <w:p w:rsidR="004716BC" w:rsidRPr="002D33AB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2D33AB">
        <w:rPr>
          <w:rStyle w:val="ad"/>
          <w:color w:val="000000"/>
          <w:sz w:val="24"/>
          <w:szCs w:val="24"/>
        </w:rPr>
        <w:t>планирование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путей достижения желаемого результата обучения химии как теоретического, так и экспериментального характера;</w:t>
      </w:r>
    </w:p>
    <w:p w:rsidR="004716BC" w:rsidRPr="002D33AB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2D33AB">
        <w:rPr>
          <w:rStyle w:val="ad"/>
          <w:color w:val="000000"/>
          <w:sz w:val="24"/>
          <w:szCs w:val="24"/>
        </w:rPr>
        <w:t>соотнесение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своих действий с планируемыми результатами, </w:t>
      </w:r>
      <w:r w:rsidRPr="002D33AB">
        <w:rPr>
          <w:rStyle w:val="ad"/>
          <w:color w:val="000000"/>
          <w:sz w:val="24"/>
          <w:szCs w:val="24"/>
        </w:rPr>
        <w:t>осуществление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 xml:space="preserve">контроля своей деятельности в процессе достижения результата, </w:t>
      </w:r>
      <w:r w:rsidRPr="002D33AB">
        <w:rPr>
          <w:rStyle w:val="ad"/>
          <w:color w:val="000000"/>
          <w:sz w:val="24"/>
          <w:szCs w:val="24"/>
        </w:rPr>
        <w:t>определение</w:t>
      </w:r>
      <w:r w:rsidRPr="002D33AB">
        <w:rPr>
          <w:rStyle w:val="110"/>
          <w:color w:val="000000"/>
          <w:sz w:val="24"/>
          <w:szCs w:val="24"/>
        </w:rPr>
        <w:t xml:space="preserve"> </w:t>
      </w:r>
      <w:r w:rsidRPr="002D33AB">
        <w:rPr>
          <w:rStyle w:val="12"/>
          <w:color w:val="000000"/>
          <w:sz w:val="24"/>
          <w:szCs w:val="24"/>
        </w:rPr>
        <w:t>способов действий при выполнении лабораторных и практических работ в соответствии с правилами техники безопасности;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использование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 w:rsidRPr="00E50CCA">
        <w:rPr>
          <w:rStyle w:val="ad"/>
          <w:color w:val="000000"/>
          <w:sz w:val="24"/>
          <w:szCs w:val="24"/>
        </w:rPr>
        <w:t xml:space="preserve">выявление </w:t>
      </w:r>
      <w:r w:rsidRPr="00E50CCA">
        <w:rPr>
          <w:rStyle w:val="12"/>
          <w:color w:val="000000"/>
          <w:sz w:val="24"/>
          <w:szCs w:val="24"/>
        </w:rPr>
        <w:t xml:space="preserve">причинно-следственных связей и </w:t>
      </w:r>
      <w:r w:rsidRPr="00E50CCA">
        <w:rPr>
          <w:rStyle w:val="ad"/>
          <w:color w:val="000000"/>
          <w:sz w:val="24"/>
          <w:szCs w:val="24"/>
        </w:rPr>
        <w:t>построение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умение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соз</w:t>
      </w:r>
      <w:r>
        <w:rPr>
          <w:rStyle w:val="12"/>
          <w:color w:val="000000"/>
          <w:sz w:val="24"/>
          <w:szCs w:val="24"/>
        </w:rPr>
        <w:t>дают</w:t>
      </w:r>
      <w:r w:rsidRPr="00E50CCA">
        <w:rPr>
          <w:rStyle w:val="12"/>
          <w:color w:val="000000"/>
          <w:sz w:val="24"/>
          <w:szCs w:val="24"/>
        </w:rPr>
        <w:t>, применять и преобразовывать знаки и символы, модели и схемы для решения учебных и познавательных задач;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 xml:space="preserve">и </w:t>
      </w:r>
      <w:r w:rsidRPr="00E50CCA">
        <w:rPr>
          <w:rStyle w:val="ad"/>
          <w:color w:val="000000"/>
          <w:sz w:val="24"/>
          <w:szCs w:val="24"/>
        </w:rPr>
        <w:t>развитие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генерирование</w:t>
      </w:r>
      <w:r w:rsidRPr="00E50CCA">
        <w:rPr>
          <w:rStyle w:val="110"/>
          <w:color w:val="000000"/>
          <w:sz w:val="24"/>
          <w:szCs w:val="24"/>
        </w:rPr>
        <w:t xml:space="preserve"> </w:t>
      </w:r>
      <w:r w:rsidRPr="00E50CCA">
        <w:rPr>
          <w:rStyle w:val="12"/>
          <w:color w:val="000000"/>
          <w:sz w:val="24"/>
          <w:szCs w:val="24"/>
        </w:rPr>
        <w:t>идей и определение средств, необходимых для их реализации.</w:t>
      </w:r>
    </w:p>
    <w:p w:rsidR="004716BC" w:rsidRPr="00E50CCA" w:rsidRDefault="004716BC" w:rsidP="004716BC">
      <w:pPr>
        <w:pStyle w:val="ab"/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rStyle w:val="5"/>
          <w:b/>
          <w:bCs/>
          <w:i/>
          <w:iCs/>
          <w:sz w:val="24"/>
          <w:szCs w:val="24"/>
          <w:shd w:val="clear" w:color="auto" w:fill="auto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:rsidR="004716BC" w:rsidRPr="00E50CCA" w:rsidRDefault="004716BC" w:rsidP="004716BC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21"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научится: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42"/>
          <w:tab w:val="left" w:pos="7824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основные методы познания:  наблюдение, измерение, эксперимент;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основных химических понятий «атом», «молекула»,</w:t>
      </w:r>
      <w:r w:rsidRPr="00E50CCA">
        <w:rPr>
          <w:rStyle w:val="12"/>
          <w:color w:val="000000"/>
          <w:sz w:val="24"/>
          <w:szCs w:val="24"/>
        </w:rPr>
        <w:tab/>
        <w:t>«химически</w:t>
      </w:r>
      <w:r>
        <w:rPr>
          <w:rStyle w:val="12"/>
          <w:color w:val="000000"/>
          <w:sz w:val="24"/>
          <w:szCs w:val="24"/>
        </w:rPr>
        <w:t xml:space="preserve">й </w:t>
      </w:r>
      <w:r>
        <w:rPr>
          <w:rStyle w:val="12"/>
          <w:color w:val="000000"/>
          <w:sz w:val="24"/>
          <w:szCs w:val="24"/>
        </w:rPr>
        <w:lastRenderedPageBreak/>
        <w:t>элемент»,</w:t>
      </w:r>
      <w:r>
        <w:rPr>
          <w:rStyle w:val="12"/>
          <w:color w:val="000000"/>
          <w:sz w:val="24"/>
          <w:szCs w:val="24"/>
        </w:rPr>
        <w:tab/>
        <w:t xml:space="preserve">«простое вещество», </w:t>
      </w:r>
      <w:r w:rsidRPr="00E50CCA">
        <w:rPr>
          <w:rStyle w:val="12"/>
          <w:color w:val="000000"/>
          <w:sz w:val="24"/>
          <w:szCs w:val="24"/>
        </w:rPr>
        <w:t>«сложное вещество», «валентность», «химическая реакция», используя знаковую систему химии;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различать</w:t>
      </w:r>
      <w:r w:rsidRPr="00E50CCA">
        <w:rPr>
          <w:rStyle w:val="12"/>
          <w:color w:val="000000"/>
          <w:sz w:val="24"/>
          <w:szCs w:val="24"/>
        </w:rPr>
        <w:t xml:space="preserve"> химические и физические явления;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химические элементы;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состав веществ по их формулам;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валентность атома элемента в соединениях;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тип химических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формулы бинарных соединений;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уравнения химических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соблюдать правила безопасной работы при проведении опытов;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пользоваться лабораторным оборудованием и посудой;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простых веществ: кислорода и водорода;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получать, собирать кислород и водород;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кислород, водород;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закона Авогадро;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«тепловой эффект реакции», «молярный объем»;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физические и химические свойства воды;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понятия «раствор»;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растворённого вещества в растворе;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приготовлять растворы с определённой массовой долей растворенного вещества;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формулы неорганических соединений изученных классов;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опыты, подтверждающие химические свойства изученных классов неорганических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классами неорганических соединений;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Периодического закона Д. И. Менделеева;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 xml:space="preserve">закономерности изменения строения атомов, свойств элементов в пределах </w:t>
      </w:r>
      <w:r w:rsidRPr="00E50CCA">
        <w:rPr>
          <w:rStyle w:val="12"/>
          <w:color w:val="000000"/>
          <w:sz w:val="24"/>
          <w:szCs w:val="24"/>
        </w:rPr>
        <w:lastRenderedPageBreak/>
        <w:t>малых периодов и главных подгрупп;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rStyle w:val="12"/>
          <w:sz w:val="24"/>
          <w:szCs w:val="24"/>
          <w:shd w:val="clear" w:color="auto" w:fill="auto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>схемы строения атомов первых 20 элементов периодической системы Д. И. Менделеева;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понятий: «химическая  связь»,  «</w:t>
      </w:r>
      <w:proofErr w:type="spellStart"/>
      <w:r w:rsidRPr="00E50CCA">
        <w:rPr>
          <w:rStyle w:val="12"/>
          <w:color w:val="000000"/>
          <w:sz w:val="24"/>
          <w:szCs w:val="24"/>
        </w:rPr>
        <w:t>электроотрицательность</w:t>
      </w:r>
      <w:proofErr w:type="spellEnd"/>
      <w:r w:rsidRPr="00E50CCA">
        <w:rPr>
          <w:rStyle w:val="12"/>
          <w:color w:val="000000"/>
          <w:sz w:val="24"/>
          <w:szCs w:val="24"/>
        </w:rPr>
        <w:t>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зависимость физических свойств веществ от типа кристаллической решётки;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  <w:tab w:val="left" w:pos="6662"/>
          <w:tab w:val="left" w:pos="8266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«ион</w:t>
      </w:r>
      <w:proofErr w:type="gramStart"/>
      <w:r w:rsidRPr="00E50CCA">
        <w:rPr>
          <w:rStyle w:val="12"/>
          <w:color w:val="000000"/>
          <w:sz w:val="24"/>
          <w:szCs w:val="24"/>
        </w:rPr>
        <w:t>»,  «</w:t>
      </w:r>
      <w:proofErr w:type="gramEnd"/>
      <w:r w:rsidRPr="00E50CCA">
        <w:rPr>
          <w:rStyle w:val="12"/>
          <w:color w:val="000000"/>
          <w:sz w:val="24"/>
          <w:szCs w:val="24"/>
        </w:rPr>
        <w:t>катион»,  «анион», «электролиты»,</w:t>
      </w:r>
      <w:r w:rsidRPr="00E50CCA">
        <w:rPr>
          <w:rStyle w:val="12"/>
          <w:color w:val="000000"/>
          <w:sz w:val="24"/>
          <w:szCs w:val="24"/>
        </w:rPr>
        <w:tab/>
        <w:t>«</w:t>
      </w:r>
      <w:proofErr w:type="spellStart"/>
      <w:r w:rsidRPr="00E50CC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E50CCA">
        <w:rPr>
          <w:rStyle w:val="12"/>
          <w:color w:val="000000"/>
          <w:sz w:val="24"/>
          <w:szCs w:val="24"/>
        </w:rPr>
        <w:t>», «электролитическая диссоциация», «окислитель»,  «степень окисления», «восстановитель», «окисление», «восстановление»;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степень окисления атома элемента в соединении;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теории электролитической диссоциации;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электролитической диссоциации кислот, щелочей, солей;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объяснять</w:t>
      </w:r>
      <w:r w:rsidRPr="00E50CCA">
        <w:rPr>
          <w:rStyle w:val="12"/>
          <w:color w:val="000000"/>
          <w:sz w:val="24"/>
          <w:szCs w:val="24"/>
        </w:rPr>
        <w:t xml:space="preserve"> сущность процесса электролитической диссоциации и реакций ионного обмена;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полные и сокращённые ионные уравнения реакций обмена;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ионного обмена;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приводить </w:t>
      </w:r>
      <w:r w:rsidRPr="00E50CCA">
        <w:rPr>
          <w:rStyle w:val="12"/>
          <w:color w:val="000000"/>
          <w:sz w:val="24"/>
          <w:szCs w:val="24"/>
        </w:rPr>
        <w:t xml:space="preserve"> реакции, подтверждающие качественный состав различных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окислитель и восстановитель;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proofErr w:type="gramStart"/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</w:t>
      </w:r>
      <w:proofErr w:type="gramEnd"/>
      <w:r w:rsidRPr="00E50CCA">
        <w:rPr>
          <w:rStyle w:val="12"/>
          <w:color w:val="000000"/>
          <w:sz w:val="24"/>
          <w:szCs w:val="24"/>
        </w:rPr>
        <w:t xml:space="preserve"> </w:t>
      </w:r>
      <w:proofErr w:type="spellStart"/>
      <w:r w:rsidRPr="00E50CCA">
        <w:rPr>
          <w:rStyle w:val="12"/>
          <w:color w:val="000000"/>
          <w:sz w:val="24"/>
          <w:szCs w:val="24"/>
        </w:rPr>
        <w:t>окислительно</w:t>
      </w:r>
      <w:proofErr w:type="spellEnd"/>
      <w:r w:rsidRPr="00E50CCA">
        <w:rPr>
          <w:rStyle w:val="12"/>
          <w:color w:val="000000"/>
          <w:sz w:val="24"/>
          <w:szCs w:val="24"/>
        </w:rPr>
        <w:t xml:space="preserve"> -восстановительных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факторы, влияющие на скорость химической реакции;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классифицировать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реакции по различным признакам;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составом, строением и свойствами неметаллов;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 по получению, собиранию и изучению химических свойств газообразных веществ: углекислого газа, аммиака;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углекислый газ и аммиак;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взаимосвязь между составом, строением и свойствами металлов;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грамотно обращаться с веществами в повседневной жизни;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4716BC" w:rsidRDefault="004716BC" w:rsidP="004716BC">
      <w:pPr>
        <w:pStyle w:val="21"/>
        <w:shd w:val="clear" w:color="auto" w:fill="auto"/>
        <w:spacing w:after="0" w:line="276" w:lineRule="auto"/>
        <w:ind w:left="40" w:firstLine="720"/>
        <w:jc w:val="left"/>
        <w:rPr>
          <w:rStyle w:val="2"/>
          <w:b/>
          <w:bCs/>
          <w:color w:val="000000"/>
          <w:sz w:val="24"/>
          <w:szCs w:val="24"/>
        </w:rPr>
      </w:pPr>
    </w:p>
    <w:p w:rsidR="004716BC" w:rsidRPr="00E50CCA" w:rsidRDefault="004716BC" w:rsidP="004716BC">
      <w:pPr>
        <w:pStyle w:val="21"/>
        <w:shd w:val="clear" w:color="auto" w:fill="auto"/>
        <w:spacing w:after="0" w:line="276" w:lineRule="auto"/>
        <w:ind w:left="40" w:firstLine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характеризовать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вещества по составу, строению и свойствам, </w:t>
      </w:r>
      <w:r>
        <w:rPr>
          <w:rStyle w:val="6"/>
          <w:i/>
          <w:iCs/>
          <w:color w:val="000000"/>
          <w:sz w:val="24"/>
          <w:szCs w:val="24"/>
        </w:rPr>
        <w:t xml:space="preserve">устанавливают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причинно-следственные связи между данными характеристиками вещества;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lastRenderedPageBreak/>
        <w:t>составлять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молекулярные и полные ионные уравнения по сокращённым ионным уравнениям;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составлять </w:t>
      </w:r>
      <w:r w:rsidRPr="00E50CCA">
        <w:rPr>
          <w:rStyle w:val="6"/>
          <w:i/>
          <w:iCs/>
          <w:color w:val="000000"/>
          <w:sz w:val="24"/>
          <w:szCs w:val="24"/>
        </w:rPr>
        <w:t>уравнения реакций, соответствующих последовательности превращений неорганических веществ различных классов;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знания для экологически грамотного поведения в окружающей среде;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BF427E" w:rsidRDefault="004716BC" w:rsidP="00471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CCA">
        <w:rPr>
          <w:rStyle w:val="6"/>
          <w:i w:val="0"/>
          <w:iCs w:val="0"/>
          <w:color w:val="000000"/>
          <w:sz w:val="24"/>
          <w:szCs w:val="24"/>
        </w:rPr>
        <w:t>соз</w:t>
      </w:r>
      <w:r>
        <w:rPr>
          <w:rStyle w:val="6"/>
          <w:i w:val="0"/>
          <w:iCs w:val="0"/>
          <w:color w:val="000000"/>
          <w:sz w:val="24"/>
          <w:szCs w:val="24"/>
        </w:rPr>
        <w:t>дают</w:t>
      </w:r>
      <w:r w:rsidRPr="00E50CCA">
        <w:rPr>
          <w:rStyle w:val="6"/>
          <w:i w:val="0"/>
          <w:iCs w:val="0"/>
          <w:color w:val="000000"/>
          <w:sz w:val="24"/>
          <w:szCs w:val="24"/>
        </w:rPr>
        <w:t xml:space="preserve">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</w:t>
      </w:r>
      <w:r w:rsidRPr="002F0DFF">
        <w:rPr>
          <w:rStyle w:val="6"/>
          <w:i w:val="0"/>
          <w:iCs w:val="0"/>
          <w:color w:val="000000"/>
          <w:sz w:val="24"/>
          <w:szCs w:val="24"/>
        </w:rPr>
        <w:t>в бытовой химии и др.</w:t>
      </w: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427E" w:rsidSect="004716BC">
      <w:headerReference w:type="default" r:id="rId9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90D" w:rsidRDefault="001D290D" w:rsidP="00E71053">
      <w:pPr>
        <w:spacing w:after="0" w:line="240" w:lineRule="auto"/>
      </w:pPr>
      <w:r>
        <w:separator/>
      </w:r>
    </w:p>
  </w:endnote>
  <w:endnote w:type="continuationSeparator" w:id="0">
    <w:p w:rsidR="001D290D" w:rsidRDefault="001D290D" w:rsidP="00E71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90D" w:rsidRDefault="001D290D" w:rsidP="00E71053">
      <w:pPr>
        <w:spacing w:after="0" w:line="240" w:lineRule="auto"/>
      </w:pPr>
      <w:r>
        <w:separator/>
      </w:r>
    </w:p>
  </w:footnote>
  <w:footnote w:type="continuationSeparator" w:id="0">
    <w:p w:rsidR="001D290D" w:rsidRDefault="001D290D" w:rsidP="00E71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053" w:rsidRPr="00E71053" w:rsidRDefault="00E71053" w:rsidP="00E71053">
    <w:pPr>
      <w:pStyle w:val="af1"/>
      <w:jc w:val="right"/>
      <w:rPr>
        <w:b/>
        <w:sz w:val="28"/>
        <w:szCs w:val="28"/>
      </w:rPr>
    </w:pPr>
    <w:r w:rsidRPr="00E71053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F4DE4"/>
    <w:multiLevelType w:val="hybridMultilevel"/>
    <w:tmpl w:val="D970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81E62"/>
    <w:multiLevelType w:val="hybridMultilevel"/>
    <w:tmpl w:val="A5FAE518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400963"/>
    <w:multiLevelType w:val="hybridMultilevel"/>
    <w:tmpl w:val="7AEC5376"/>
    <w:lvl w:ilvl="0" w:tplc="2346BAA2">
      <w:start w:val="8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5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25786"/>
    <w:multiLevelType w:val="hybridMultilevel"/>
    <w:tmpl w:val="D3086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51B09"/>
    <w:multiLevelType w:val="hybridMultilevel"/>
    <w:tmpl w:val="03BEF562"/>
    <w:lvl w:ilvl="0" w:tplc="4684895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733A40"/>
    <w:multiLevelType w:val="hybridMultilevel"/>
    <w:tmpl w:val="CD12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675F5"/>
    <w:multiLevelType w:val="hybridMultilevel"/>
    <w:tmpl w:val="1E7E2EF0"/>
    <w:lvl w:ilvl="0" w:tplc="0B5C21E0">
      <w:numFmt w:val="bullet"/>
      <w:lvlText w:val="•"/>
      <w:lvlJc w:val="left"/>
      <w:pPr>
        <w:ind w:left="2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D05B78">
      <w:numFmt w:val="bullet"/>
      <w:lvlText w:val="•"/>
      <w:lvlJc w:val="left"/>
      <w:pPr>
        <w:ind w:left="1060" w:hanging="168"/>
      </w:pPr>
      <w:rPr>
        <w:rFonts w:hint="default"/>
        <w:lang w:val="ru-RU" w:eastAsia="ru-RU" w:bidi="ru-RU"/>
      </w:rPr>
    </w:lvl>
    <w:lvl w:ilvl="2" w:tplc="80D0522E">
      <w:numFmt w:val="bullet"/>
      <w:lvlText w:val="•"/>
      <w:lvlJc w:val="left"/>
      <w:pPr>
        <w:ind w:left="1049" w:hanging="168"/>
      </w:pPr>
      <w:rPr>
        <w:rFonts w:hint="default"/>
        <w:lang w:val="ru-RU" w:eastAsia="ru-RU" w:bidi="ru-RU"/>
      </w:rPr>
    </w:lvl>
    <w:lvl w:ilvl="3" w:tplc="322643DC">
      <w:numFmt w:val="bullet"/>
      <w:lvlText w:val="•"/>
      <w:lvlJc w:val="left"/>
      <w:pPr>
        <w:ind w:left="1038" w:hanging="168"/>
      </w:pPr>
      <w:rPr>
        <w:rFonts w:hint="default"/>
        <w:lang w:val="ru-RU" w:eastAsia="ru-RU" w:bidi="ru-RU"/>
      </w:rPr>
    </w:lvl>
    <w:lvl w:ilvl="4" w:tplc="E3E08882">
      <w:numFmt w:val="bullet"/>
      <w:lvlText w:val="•"/>
      <w:lvlJc w:val="left"/>
      <w:pPr>
        <w:ind w:left="1027" w:hanging="168"/>
      </w:pPr>
      <w:rPr>
        <w:rFonts w:hint="default"/>
        <w:lang w:val="ru-RU" w:eastAsia="ru-RU" w:bidi="ru-RU"/>
      </w:rPr>
    </w:lvl>
    <w:lvl w:ilvl="5" w:tplc="53E28902">
      <w:numFmt w:val="bullet"/>
      <w:lvlText w:val="•"/>
      <w:lvlJc w:val="left"/>
      <w:pPr>
        <w:ind w:left="1016" w:hanging="168"/>
      </w:pPr>
      <w:rPr>
        <w:rFonts w:hint="default"/>
        <w:lang w:val="ru-RU" w:eastAsia="ru-RU" w:bidi="ru-RU"/>
      </w:rPr>
    </w:lvl>
    <w:lvl w:ilvl="6" w:tplc="A9D62742">
      <w:numFmt w:val="bullet"/>
      <w:lvlText w:val="•"/>
      <w:lvlJc w:val="left"/>
      <w:pPr>
        <w:ind w:left="1005" w:hanging="168"/>
      </w:pPr>
      <w:rPr>
        <w:rFonts w:hint="default"/>
        <w:lang w:val="ru-RU" w:eastAsia="ru-RU" w:bidi="ru-RU"/>
      </w:rPr>
    </w:lvl>
    <w:lvl w:ilvl="7" w:tplc="7E7250F0">
      <w:numFmt w:val="bullet"/>
      <w:lvlText w:val="•"/>
      <w:lvlJc w:val="left"/>
      <w:pPr>
        <w:ind w:left="994" w:hanging="168"/>
      </w:pPr>
      <w:rPr>
        <w:rFonts w:hint="default"/>
        <w:lang w:val="ru-RU" w:eastAsia="ru-RU" w:bidi="ru-RU"/>
      </w:rPr>
    </w:lvl>
    <w:lvl w:ilvl="8" w:tplc="600068B8">
      <w:numFmt w:val="bullet"/>
      <w:lvlText w:val="•"/>
      <w:lvlJc w:val="left"/>
      <w:pPr>
        <w:ind w:left="983" w:hanging="168"/>
      </w:pPr>
      <w:rPr>
        <w:rFonts w:hint="default"/>
        <w:lang w:val="ru-RU" w:eastAsia="ru-RU" w:bidi="ru-RU"/>
      </w:rPr>
    </w:lvl>
  </w:abstractNum>
  <w:abstractNum w:abstractNumId="22">
    <w:nsid w:val="44BF1E2F"/>
    <w:multiLevelType w:val="hybridMultilevel"/>
    <w:tmpl w:val="42D6804A"/>
    <w:lvl w:ilvl="0" w:tplc="3AE273B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0549290">
      <w:numFmt w:val="bullet"/>
      <w:lvlText w:val="•"/>
      <w:lvlJc w:val="left"/>
      <w:pPr>
        <w:ind w:left="1710" w:hanging="361"/>
      </w:pPr>
      <w:rPr>
        <w:rFonts w:hint="default"/>
        <w:lang w:val="ru-RU" w:eastAsia="ru-RU" w:bidi="ru-RU"/>
      </w:rPr>
    </w:lvl>
    <w:lvl w:ilvl="2" w:tplc="1B669452">
      <w:numFmt w:val="bullet"/>
      <w:lvlText w:val="•"/>
      <w:lvlJc w:val="left"/>
      <w:pPr>
        <w:ind w:left="2581" w:hanging="361"/>
      </w:pPr>
      <w:rPr>
        <w:rFonts w:hint="default"/>
        <w:lang w:val="ru-RU" w:eastAsia="ru-RU" w:bidi="ru-RU"/>
      </w:rPr>
    </w:lvl>
    <w:lvl w:ilvl="3" w:tplc="B8307F6C">
      <w:numFmt w:val="bullet"/>
      <w:lvlText w:val="•"/>
      <w:lvlJc w:val="left"/>
      <w:pPr>
        <w:ind w:left="3451" w:hanging="361"/>
      </w:pPr>
      <w:rPr>
        <w:rFonts w:hint="default"/>
        <w:lang w:val="ru-RU" w:eastAsia="ru-RU" w:bidi="ru-RU"/>
      </w:rPr>
    </w:lvl>
    <w:lvl w:ilvl="4" w:tplc="B902F584">
      <w:numFmt w:val="bullet"/>
      <w:lvlText w:val="•"/>
      <w:lvlJc w:val="left"/>
      <w:pPr>
        <w:ind w:left="4322" w:hanging="361"/>
      </w:pPr>
      <w:rPr>
        <w:rFonts w:hint="default"/>
        <w:lang w:val="ru-RU" w:eastAsia="ru-RU" w:bidi="ru-RU"/>
      </w:rPr>
    </w:lvl>
    <w:lvl w:ilvl="5" w:tplc="7D940AD2">
      <w:numFmt w:val="bullet"/>
      <w:lvlText w:val="•"/>
      <w:lvlJc w:val="left"/>
      <w:pPr>
        <w:ind w:left="5193" w:hanging="361"/>
      </w:pPr>
      <w:rPr>
        <w:rFonts w:hint="default"/>
        <w:lang w:val="ru-RU" w:eastAsia="ru-RU" w:bidi="ru-RU"/>
      </w:rPr>
    </w:lvl>
    <w:lvl w:ilvl="6" w:tplc="91A4C38E">
      <w:numFmt w:val="bullet"/>
      <w:lvlText w:val="•"/>
      <w:lvlJc w:val="left"/>
      <w:pPr>
        <w:ind w:left="6063" w:hanging="361"/>
      </w:pPr>
      <w:rPr>
        <w:rFonts w:hint="default"/>
        <w:lang w:val="ru-RU" w:eastAsia="ru-RU" w:bidi="ru-RU"/>
      </w:rPr>
    </w:lvl>
    <w:lvl w:ilvl="7" w:tplc="A1105A2E">
      <w:numFmt w:val="bullet"/>
      <w:lvlText w:val="•"/>
      <w:lvlJc w:val="left"/>
      <w:pPr>
        <w:ind w:left="6934" w:hanging="361"/>
      </w:pPr>
      <w:rPr>
        <w:rFonts w:hint="default"/>
        <w:lang w:val="ru-RU" w:eastAsia="ru-RU" w:bidi="ru-RU"/>
      </w:rPr>
    </w:lvl>
    <w:lvl w:ilvl="8" w:tplc="280E2B38">
      <w:numFmt w:val="bullet"/>
      <w:lvlText w:val="•"/>
      <w:lvlJc w:val="left"/>
      <w:pPr>
        <w:ind w:left="7805" w:hanging="361"/>
      </w:pPr>
      <w:rPr>
        <w:rFonts w:hint="default"/>
        <w:lang w:val="ru-RU" w:eastAsia="ru-RU" w:bidi="ru-RU"/>
      </w:rPr>
    </w:lvl>
  </w:abstractNum>
  <w:abstractNum w:abstractNumId="23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917BC1"/>
    <w:multiLevelType w:val="hybridMultilevel"/>
    <w:tmpl w:val="C2CC8582"/>
    <w:lvl w:ilvl="0" w:tplc="3C62E55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>
    <w:nsid w:val="53EB24F6"/>
    <w:multiLevelType w:val="hybridMultilevel"/>
    <w:tmpl w:val="16A4D628"/>
    <w:lvl w:ilvl="0" w:tplc="9A1A60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57ED68CA"/>
    <w:multiLevelType w:val="multilevel"/>
    <w:tmpl w:val="AC5CD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59767E"/>
    <w:multiLevelType w:val="hybridMultilevel"/>
    <w:tmpl w:val="ECD67FFA"/>
    <w:lvl w:ilvl="0" w:tplc="D390E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E412258"/>
    <w:multiLevelType w:val="hybridMultilevel"/>
    <w:tmpl w:val="AB8CCD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F08F6"/>
    <w:multiLevelType w:val="hybridMultilevel"/>
    <w:tmpl w:val="076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67CED"/>
    <w:multiLevelType w:val="hybridMultilevel"/>
    <w:tmpl w:val="6CA20E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F19549A"/>
    <w:multiLevelType w:val="hybridMultilevel"/>
    <w:tmpl w:val="CBBA50C8"/>
    <w:lvl w:ilvl="0" w:tplc="97BCA304">
      <w:start w:val="1"/>
      <w:numFmt w:val="decimal"/>
      <w:lvlText w:val="%1."/>
      <w:lvlJc w:val="left"/>
      <w:pPr>
        <w:ind w:left="2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AE837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C62E55C">
      <w:numFmt w:val="bullet"/>
      <w:lvlText w:val="•"/>
      <w:lvlJc w:val="left"/>
      <w:pPr>
        <w:ind w:left="2038" w:hanging="164"/>
      </w:pPr>
      <w:rPr>
        <w:rFonts w:hint="default"/>
        <w:lang w:val="ru-RU" w:eastAsia="ru-RU" w:bidi="ru-RU"/>
      </w:rPr>
    </w:lvl>
    <w:lvl w:ilvl="3" w:tplc="BCA6C67C">
      <w:numFmt w:val="bullet"/>
      <w:lvlText w:val="•"/>
      <w:lvlJc w:val="left"/>
      <w:pPr>
        <w:ind w:left="2996" w:hanging="164"/>
      </w:pPr>
      <w:rPr>
        <w:rFonts w:hint="default"/>
        <w:lang w:val="ru-RU" w:eastAsia="ru-RU" w:bidi="ru-RU"/>
      </w:rPr>
    </w:lvl>
    <w:lvl w:ilvl="4" w:tplc="1220A770">
      <w:numFmt w:val="bullet"/>
      <w:lvlText w:val="•"/>
      <w:lvlJc w:val="left"/>
      <w:pPr>
        <w:ind w:left="3955" w:hanging="164"/>
      </w:pPr>
      <w:rPr>
        <w:rFonts w:hint="default"/>
        <w:lang w:val="ru-RU" w:eastAsia="ru-RU" w:bidi="ru-RU"/>
      </w:rPr>
    </w:lvl>
    <w:lvl w:ilvl="5" w:tplc="F6CA3B50">
      <w:numFmt w:val="bullet"/>
      <w:lvlText w:val="•"/>
      <w:lvlJc w:val="left"/>
      <w:pPr>
        <w:ind w:left="4913" w:hanging="164"/>
      </w:pPr>
      <w:rPr>
        <w:rFonts w:hint="default"/>
        <w:lang w:val="ru-RU" w:eastAsia="ru-RU" w:bidi="ru-RU"/>
      </w:rPr>
    </w:lvl>
    <w:lvl w:ilvl="6" w:tplc="F8A42EBC">
      <w:numFmt w:val="bullet"/>
      <w:lvlText w:val="•"/>
      <w:lvlJc w:val="left"/>
      <w:pPr>
        <w:ind w:left="5872" w:hanging="164"/>
      </w:pPr>
      <w:rPr>
        <w:rFonts w:hint="default"/>
        <w:lang w:val="ru-RU" w:eastAsia="ru-RU" w:bidi="ru-RU"/>
      </w:rPr>
    </w:lvl>
    <w:lvl w:ilvl="7" w:tplc="4574CE40">
      <w:numFmt w:val="bullet"/>
      <w:lvlText w:val="•"/>
      <w:lvlJc w:val="left"/>
      <w:pPr>
        <w:ind w:left="6830" w:hanging="164"/>
      </w:pPr>
      <w:rPr>
        <w:rFonts w:hint="default"/>
        <w:lang w:val="ru-RU" w:eastAsia="ru-RU" w:bidi="ru-RU"/>
      </w:rPr>
    </w:lvl>
    <w:lvl w:ilvl="8" w:tplc="13C48948">
      <w:numFmt w:val="bullet"/>
      <w:lvlText w:val="•"/>
      <w:lvlJc w:val="left"/>
      <w:pPr>
        <w:ind w:left="7789" w:hanging="164"/>
      </w:pPr>
      <w:rPr>
        <w:rFonts w:hint="default"/>
        <w:lang w:val="ru-RU" w:eastAsia="ru-RU" w:bidi="ru-RU"/>
      </w:rPr>
    </w:lvl>
  </w:abstractNum>
  <w:abstractNum w:abstractNumId="34">
    <w:nsid w:val="6F2A7B1F"/>
    <w:multiLevelType w:val="hybridMultilevel"/>
    <w:tmpl w:val="EFEA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D5DF4"/>
    <w:multiLevelType w:val="hybridMultilevel"/>
    <w:tmpl w:val="40B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754C8"/>
    <w:multiLevelType w:val="hybridMultilevel"/>
    <w:tmpl w:val="AE46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6"/>
  </w:num>
  <w:num w:numId="8">
    <w:abstractNumId w:val="23"/>
  </w:num>
  <w:num w:numId="9">
    <w:abstractNumId w:val="27"/>
  </w:num>
  <w:num w:numId="10">
    <w:abstractNumId w:val="31"/>
  </w:num>
  <w:num w:numId="11">
    <w:abstractNumId w:val="35"/>
  </w:num>
  <w:num w:numId="12">
    <w:abstractNumId w:val="0"/>
  </w:num>
  <w:num w:numId="13">
    <w:abstractNumId w:val="3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25"/>
  </w:num>
  <w:num w:numId="23">
    <w:abstractNumId w:val="20"/>
  </w:num>
  <w:num w:numId="24">
    <w:abstractNumId w:val="19"/>
  </w:num>
  <w:num w:numId="25">
    <w:abstractNumId w:val="13"/>
  </w:num>
  <w:num w:numId="26">
    <w:abstractNumId w:val="10"/>
  </w:num>
  <w:num w:numId="27">
    <w:abstractNumId w:val="34"/>
  </w:num>
  <w:num w:numId="28">
    <w:abstractNumId w:val="9"/>
  </w:num>
  <w:num w:numId="29">
    <w:abstractNumId w:val="26"/>
  </w:num>
  <w:num w:numId="30">
    <w:abstractNumId w:val="24"/>
  </w:num>
  <w:num w:numId="31">
    <w:abstractNumId w:val="33"/>
  </w:num>
  <w:num w:numId="32">
    <w:abstractNumId w:val="21"/>
  </w:num>
  <w:num w:numId="33">
    <w:abstractNumId w:val="12"/>
  </w:num>
  <w:num w:numId="34">
    <w:abstractNumId w:val="28"/>
  </w:num>
  <w:num w:numId="35">
    <w:abstractNumId w:val="18"/>
  </w:num>
  <w:num w:numId="36">
    <w:abstractNumId w:val="14"/>
  </w:num>
  <w:num w:numId="37">
    <w:abstractNumId w:val="22"/>
  </w:num>
  <w:num w:numId="38">
    <w:abstractNumId w:val="1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7C2"/>
    <w:rsid w:val="00001669"/>
    <w:rsid w:val="00003054"/>
    <w:rsid w:val="00012994"/>
    <w:rsid w:val="000251CF"/>
    <w:rsid w:val="000354D5"/>
    <w:rsid w:val="00047EDF"/>
    <w:rsid w:val="00054EB2"/>
    <w:rsid w:val="00066327"/>
    <w:rsid w:val="00073F1C"/>
    <w:rsid w:val="00083B57"/>
    <w:rsid w:val="00090B1C"/>
    <w:rsid w:val="00097A9D"/>
    <w:rsid w:val="000A51B5"/>
    <w:rsid w:val="000B3C8A"/>
    <w:rsid w:val="000B7611"/>
    <w:rsid w:val="000C13B4"/>
    <w:rsid w:val="000C4C2F"/>
    <w:rsid w:val="000C6227"/>
    <w:rsid w:val="000E1E11"/>
    <w:rsid w:val="000E261C"/>
    <w:rsid w:val="00115020"/>
    <w:rsid w:val="00127E11"/>
    <w:rsid w:val="0013500A"/>
    <w:rsid w:val="00135CB3"/>
    <w:rsid w:val="00140E0C"/>
    <w:rsid w:val="001539FB"/>
    <w:rsid w:val="001549C0"/>
    <w:rsid w:val="00187BD5"/>
    <w:rsid w:val="00195117"/>
    <w:rsid w:val="001D153C"/>
    <w:rsid w:val="001D2887"/>
    <w:rsid w:val="001D290D"/>
    <w:rsid w:val="001D2BAB"/>
    <w:rsid w:val="001E7B07"/>
    <w:rsid w:val="0020569E"/>
    <w:rsid w:val="00235C3C"/>
    <w:rsid w:val="00241410"/>
    <w:rsid w:val="00257350"/>
    <w:rsid w:val="0026667B"/>
    <w:rsid w:val="0026754A"/>
    <w:rsid w:val="00277B93"/>
    <w:rsid w:val="0028651B"/>
    <w:rsid w:val="002A3AA2"/>
    <w:rsid w:val="002C220C"/>
    <w:rsid w:val="002D33AB"/>
    <w:rsid w:val="002E2A2E"/>
    <w:rsid w:val="002F0DFF"/>
    <w:rsid w:val="00322BC8"/>
    <w:rsid w:val="00325ECB"/>
    <w:rsid w:val="00335E54"/>
    <w:rsid w:val="00337286"/>
    <w:rsid w:val="00361E78"/>
    <w:rsid w:val="00390048"/>
    <w:rsid w:val="00393836"/>
    <w:rsid w:val="00397BE1"/>
    <w:rsid w:val="003A46CB"/>
    <w:rsid w:val="003B26B6"/>
    <w:rsid w:val="003C4CB0"/>
    <w:rsid w:val="003D2B0F"/>
    <w:rsid w:val="003E30D3"/>
    <w:rsid w:val="004001EB"/>
    <w:rsid w:val="00406F8D"/>
    <w:rsid w:val="00413F57"/>
    <w:rsid w:val="004424E8"/>
    <w:rsid w:val="00452256"/>
    <w:rsid w:val="004716BC"/>
    <w:rsid w:val="00473D24"/>
    <w:rsid w:val="004908F4"/>
    <w:rsid w:val="004A632A"/>
    <w:rsid w:val="004C42F4"/>
    <w:rsid w:val="004D67F8"/>
    <w:rsid w:val="004F55EB"/>
    <w:rsid w:val="00506710"/>
    <w:rsid w:val="005143D7"/>
    <w:rsid w:val="00514B98"/>
    <w:rsid w:val="0051734A"/>
    <w:rsid w:val="005374F6"/>
    <w:rsid w:val="00561C0E"/>
    <w:rsid w:val="00570624"/>
    <w:rsid w:val="005842D6"/>
    <w:rsid w:val="0059394E"/>
    <w:rsid w:val="005D5EA2"/>
    <w:rsid w:val="005E0665"/>
    <w:rsid w:val="005E7E54"/>
    <w:rsid w:val="005F1582"/>
    <w:rsid w:val="00633F3A"/>
    <w:rsid w:val="00654426"/>
    <w:rsid w:val="0066248D"/>
    <w:rsid w:val="0068451E"/>
    <w:rsid w:val="0068726D"/>
    <w:rsid w:val="006919C9"/>
    <w:rsid w:val="00691E4B"/>
    <w:rsid w:val="006A367E"/>
    <w:rsid w:val="006C15CE"/>
    <w:rsid w:val="006D5A6A"/>
    <w:rsid w:val="006E07C2"/>
    <w:rsid w:val="00703090"/>
    <w:rsid w:val="00712089"/>
    <w:rsid w:val="00717A21"/>
    <w:rsid w:val="0075447A"/>
    <w:rsid w:val="007612D6"/>
    <w:rsid w:val="007915E0"/>
    <w:rsid w:val="007930A1"/>
    <w:rsid w:val="007B58D2"/>
    <w:rsid w:val="007C3A0C"/>
    <w:rsid w:val="007C6CD8"/>
    <w:rsid w:val="007D2167"/>
    <w:rsid w:val="007D3CB0"/>
    <w:rsid w:val="007E6B1D"/>
    <w:rsid w:val="007F0F73"/>
    <w:rsid w:val="007F2F75"/>
    <w:rsid w:val="0082770B"/>
    <w:rsid w:val="008302A8"/>
    <w:rsid w:val="00861C13"/>
    <w:rsid w:val="0086447D"/>
    <w:rsid w:val="0086566C"/>
    <w:rsid w:val="0087289C"/>
    <w:rsid w:val="00872D45"/>
    <w:rsid w:val="008B6138"/>
    <w:rsid w:val="008D166C"/>
    <w:rsid w:val="008D19F5"/>
    <w:rsid w:val="008D5286"/>
    <w:rsid w:val="008E49BD"/>
    <w:rsid w:val="008F07E4"/>
    <w:rsid w:val="009055D3"/>
    <w:rsid w:val="00917EDB"/>
    <w:rsid w:val="009305D2"/>
    <w:rsid w:val="00930AA7"/>
    <w:rsid w:val="009424AD"/>
    <w:rsid w:val="00956287"/>
    <w:rsid w:val="0096175F"/>
    <w:rsid w:val="00966250"/>
    <w:rsid w:val="00984EDB"/>
    <w:rsid w:val="009A336C"/>
    <w:rsid w:val="009A5856"/>
    <w:rsid w:val="009D69F4"/>
    <w:rsid w:val="009F5F33"/>
    <w:rsid w:val="009F675F"/>
    <w:rsid w:val="009F6862"/>
    <w:rsid w:val="00A06123"/>
    <w:rsid w:val="00A064BF"/>
    <w:rsid w:val="00A446F3"/>
    <w:rsid w:val="00A866D2"/>
    <w:rsid w:val="00AC7949"/>
    <w:rsid w:val="00AD299E"/>
    <w:rsid w:val="00AF3B71"/>
    <w:rsid w:val="00AF69E8"/>
    <w:rsid w:val="00B57A19"/>
    <w:rsid w:val="00B740FB"/>
    <w:rsid w:val="00B77535"/>
    <w:rsid w:val="00B82946"/>
    <w:rsid w:val="00B8297C"/>
    <w:rsid w:val="00BA6622"/>
    <w:rsid w:val="00BC686E"/>
    <w:rsid w:val="00BD130A"/>
    <w:rsid w:val="00BD27C3"/>
    <w:rsid w:val="00BD77A1"/>
    <w:rsid w:val="00BE00B4"/>
    <w:rsid w:val="00BE4071"/>
    <w:rsid w:val="00BF427E"/>
    <w:rsid w:val="00C1733E"/>
    <w:rsid w:val="00C179DB"/>
    <w:rsid w:val="00C4145D"/>
    <w:rsid w:val="00C51394"/>
    <w:rsid w:val="00C653BB"/>
    <w:rsid w:val="00C84BEF"/>
    <w:rsid w:val="00C84D15"/>
    <w:rsid w:val="00C94A91"/>
    <w:rsid w:val="00C95F80"/>
    <w:rsid w:val="00CA61EE"/>
    <w:rsid w:val="00CA70AC"/>
    <w:rsid w:val="00CC15CF"/>
    <w:rsid w:val="00CD18F3"/>
    <w:rsid w:val="00CE46C1"/>
    <w:rsid w:val="00CF3D72"/>
    <w:rsid w:val="00CF56CF"/>
    <w:rsid w:val="00D068B5"/>
    <w:rsid w:val="00D13DA4"/>
    <w:rsid w:val="00D308D8"/>
    <w:rsid w:val="00D41DE3"/>
    <w:rsid w:val="00D42BC4"/>
    <w:rsid w:val="00D4468C"/>
    <w:rsid w:val="00D64A94"/>
    <w:rsid w:val="00D7117A"/>
    <w:rsid w:val="00D71A0B"/>
    <w:rsid w:val="00D76A2A"/>
    <w:rsid w:val="00D8203B"/>
    <w:rsid w:val="00DB0420"/>
    <w:rsid w:val="00DB7E93"/>
    <w:rsid w:val="00DC02C9"/>
    <w:rsid w:val="00DE3205"/>
    <w:rsid w:val="00E00AE7"/>
    <w:rsid w:val="00E10066"/>
    <w:rsid w:val="00E11CFA"/>
    <w:rsid w:val="00E236B2"/>
    <w:rsid w:val="00E273A7"/>
    <w:rsid w:val="00E37272"/>
    <w:rsid w:val="00E45443"/>
    <w:rsid w:val="00E50CCA"/>
    <w:rsid w:val="00E5274F"/>
    <w:rsid w:val="00E52AA0"/>
    <w:rsid w:val="00E71053"/>
    <w:rsid w:val="00E76F49"/>
    <w:rsid w:val="00E831F4"/>
    <w:rsid w:val="00EA3D16"/>
    <w:rsid w:val="00EF75AD"/>
    <w:rsid w:val="00F0443B"/>
    <w:rsid w:val="00F313F0"/>
    <w:rsid w:val="00F53B34"/>
    <w:rsid w:val="00F573B9"/>
    <w:rsid w:val="00F645D7"/>
    <w:rsid w:val="00F80C40"/>
    <w:rsid w:val="00F849C7"/>
    <w:rsid w:val="00F9506C"/>
    <w:rsid w:val="00FE0795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66DDC-684E-47E3-9DCB-BFD7656B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5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3A7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C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5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61E7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6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61C13"/>
  </w:style>
  <w:style w:type="paragraph" w:customStyle="1" w:styleId="c2">
    <w:name w:val="c2"/>
    <w:basedOn w:val="a"/>
    <w:rsid w:val="008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0">
    <w:name w:val="c9 c0"/>
    <w:basedOn w:val="a0"/>
    <w:rsid w:val="00861C13"/>
  </w:style>
  <w:style w:type="paragraph" w:styleId="a8">
    <w:name w:val="Balloon Text"/>
    <w:basedOn w:val="a"/>
    <w:link w:val="a9"/>
    <w:uiPriority w:val="99"/>
    <w:semiHidden/>
    <w:unhideWhenUsed/>
    <w:rsid w:val="000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14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3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73A7"/>
  </w:style>
  <w:style w:type="paragraph" w:customStyle="1" w:styleId="c8">
    <w:name w:val="c8"/>
    <w:basedOn w:val="a"/>
    <w:rsid w:val="0071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2089"/>
  </w:style>
  <w:style w:type="character" w:customStyle="1" w:styleId="c13">
    <w:name w:val="c13"/>
    <w:basedOn w:val="a0"/>
    <w:rsid w:val="005E7E54"/>
  </w:style>
  <w:style w:type="paragraph" w:customStyle="1" w:styleId="c1">
    <w:name w:val="c1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68726D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687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30">
    <w:name w:val="Заголовок 3 Знак"/>
    <w:basedOn w:val="a0"/>
    <w:link w:val="3"/>
    <w:rsid w:val="006872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Verdana8pt">
    <w:name w:val="Основной текст + Verdana;8 pt"/>
    <w:basedOn w:val="a0"/>
    <w:rsid w:val="008302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D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DB7E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aa">
    <w:name w:val="Основной текст + Полужирный"/>
    <w:uiPriority w:val="99"/>
    <w:rsid w:val="009424A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4">
    <w:name w:val="Основной текст4"/>
    <w:basedOn w:val="a0"/>
    <w:rsid w:val="00335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1">
    <w:name w:val="Основной текст (3)_"/>
    <w:link w:val="32"/>
    <w:locked/>
    <w:rsid w:val="00335E54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E54"/>
    <w:pPr>
      <w:widowControl w:val="0"/>
      <w:shd w:val="clear" w:color="auto" w:fill="FFFFFF"/>
      <w:spacing w:after="0" w:line="293" w:lineRule="exact"/>
      <w:ind w:hanging="1280"/>
    </w:pPr>
    <w:rPr>
      <w:rFonts w:eastAsiaTheme="minorHAnsi"/>
      <w:sz w:val="26"/>
      <w:shd w:val="clear" w:color="auto" w:fill="FFFFFF"/>
      <w:lang w:eastAsia="en-US"/>
    </w:rPr>
  </w:style>
  <w:style w:type="character" w:customStyle="1" w:styleId="c0c5">
    <w:name w:val="c0 c5"/>
    <w:basedOn w:val="a0"/>
    <w:rsid w:val="00335E54"/>
  </w:style>
  <w:style w:type="character" w:customStyle="1" w:styleId="12">
    <w:name w:val="Основной текст Знак1"/>
    <w:basedOn w:val="a0"/>
    <w:link w:val="ab"/>
    <w:uiPriority w:val="99"/>
    <w:rsid w:val="007E6B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7E6B1D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7E6B1D"/>
    <w:rPr>
      <w:rFonts w:eastAsiaTheme="minorEastAsia"/>
      <w:lang w:eastAsia="ru-RU"/>
    </w:rPr>
  </w:style>
  <w:style w:type="character" w:customStyle="1" w:styleId="33">
    <w:name w:val="Основной текст + Полужирный3"/>
    <w:aliases w:val="Курсив"/>
    <w:basedOn w:val="12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E6B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d">
    <w:name w:val="Основной текст + Курсив"/>
    <w:basedOn w:val="12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2"/>
    <w:uiPriority w:val="99"/>
    <w:rsid w:val="007E6B1D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B1D"/>
    <w:pPr>
      <w:widowControl w:val="0"/>
      <w:shd w:val="clear" w:color="auto" w:fill="FFFFFF"/>
      <w:spacing w:after="1500" w:line="240" w:lineRule="atLeast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6B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B1D"/>
    <w:pPr>
      <w:widowControl w:val="0"/>
      <w:shd w:val="clear" w:color="auto" w:fill="FFFFFF"/>
      <w:spacing w:after="0" w:line="475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character" w:customStyle="1" w:styleId="20">
    <w:name w:val="Основной текст (2)"/>
    <w:basedOn w:val="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2">
    <w:name w:val="Основной текст + Полужирный2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50CCA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2"/>
    <w:uiPriority w:val="99"/>
    <w:rsid w:val="000E261C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e">
    <w:name w:val="Колонтитул_"/>
    <w:basedOn w:val="a0"/>
    <w:link w:val="14"/>
    <w:uiPriority w:val="99"/>
    <w:rsid w:val="000E261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4">
    <w:name w:val="Колонтитул1"/>
    <w:basedOn w:val="a"/>
    <w:link w:val="ae"/>
    <w:uiPriority w:val="99"/>
    <w:rsid w:val="000E26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E831F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2"/>
    <w:uiPriority w:val="99"/>
    <w:rsid w:val="000B761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2"/>
    <w:uiPriority w:val="99"/>
    <w:rsid w:val="000B761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15"/>
    <w:aliases w:val="5 pt1"/>
    <w:basedOn w:val="12"/>
    <w:uiPriority w:val="99"/>
    <w:rsid w:val="00B8297C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2"/>
    <w:uiPriority w:val="99"/>
    <w:rsid w:val="00BD130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af">
    <w:name w:val="Body Text Indent"/>
    <w:basedOn w:val="a"/>
    <w:link w:val="af0"/>
    <w:uiPriority w:val="99"/>
    <w:semiHidden/>
    <w:unhideWhenUsed/>
    <w:rsid w:val="008E49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E49BD"/>
    <w:rPr>
      <w:rFonts w:eastAsiaTheme="minorEastAsia"/>
      <w:lang w:eastAsia="ru-RU"/>
    </w:rPr>
  </w:style>
  <w:style w:type="table" w:customStyle="1" w:styleId="16">
    <w:name w:val="Сетка таблицы1"/>
    <w:basedOn w:val="a1"/>
    <w:next w:val="a7"/>
    <w:uiPriority w:val="59"/>
    <w:rsid w:val="0047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4">
    <w:name w:val="Pa34"/>
    <w:basedOn w:val="Default"/>
    <w:next w:val="Default"/>
    <w:uiPriority w:val="99"/>
    <w:rsid w:val="00E76F49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1">
    <w:name w:val="Pa41"/>
    <w:basedOn w:val="Default"/>
    <w:next w:val="Default"/>
    <w:uiPriority w:val="99"/>
    <w:rsid w:val="00066327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0">
    <w:name w:val="Pa40"/>
    <w:basedOn w:val="Default"/>
    <w:next w:val="Default"/>
    <w:uiPriority w:val="99"/>
    <w:rsid w:val="00066327"/>
    <w:pPr>
      <w:spacing w:line="20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E7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71053"/>
    <w:rPr>
      <w:rFonts w:eastAsiaTheme="minorEastAsia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E71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7105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FAEA-C508-4788-B9E0-94F3A4B1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11746</Words>
  <Characters>66958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13</cp:revision>
  <cp:lastPrinted>2017-11-07T17:32:00Z</cp:lastPrinted>
  <dcterms:created xsi:type="dcterms:W3CDTF">2019-08-30T20:30:00Z</dcterms:created>
  <dcterms:modified xsi:type="dcterms:W3CDTF">2022-06-14T12:24:00Z</dcterms:modified>
</cp:coreProperties>
</file>