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3A" w:rsidRDefault="00633F3A" w:rsidP="00633F3A">
      <w:pPr>
        <w:spacing w:line="300" w:lineRule="auto"/>
        <w:jc w:val="center"/>
        <w:rPr>
          <w:rFonts w:eastAsia="Times New Roman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- основная общеобразовательная школа-интернат им.  З. К. </w:t>
      </w:r>
      <w:proofErr w:type="spellStart"/>
      <w:r>
        <w:rPr>
          <w:b/>
          <w:sz w:val="28"/>
          <w:szCs w:val="28"/>
        </w:rPr>
        <w:t>Тигеева</w:t>
      </w:r>
      <w:proofErr w:type="spellEnd"/>
      <w:r>
        <w:rPr>
          <w:b/>
          <w:sz w:val="28"/>
          <w:szCs w:val="28"/>
        </w:rPr>
        <w:t xml:space="preserve"> г. Моздока Республики Северная Осетия-Алания</w:t>
      </w:r>
    </w:p>
    <w:p w:rsidR="00E71053" w:rsidRDefault="00E71053" w:rsidP="00E71053">
      <w:pPr>
        <w:jc w:val="center"/>
      </w:pPr>
    </w:p>
    <w:p w:rsidR="00E71053" w:rsidRDefault="00E71053" w:rsidP="00E71053">
      <w:pPr>
        <w:jc w:val="center"/>
      </w:pPr>
    </w:p>
    <w:p w:rsidR="00E71053" w:rsidRDefault="00E71053" w:rsidP="00E71053">
      <w:pPr>
        <w:jc w:val="center"/>
      </w:pPr>
      <w:r>
        <w:rPr>
          <w:noProof/>
          <w:sz w:val="96"/>
          <w:szCs w:val="96"/>
        </w:rPr>
        <w:drawing>
          <wp:inline distT="0" distB="0" distL="0" distR="0">
            <wp:extent cx="1590675" cy="590550"/>
            <wp:effectExtent l="0" t="0" r="0" b="0"/>
            <wp:docPr id="2" name="Рисунок 2" descr="http://puhschoch.ucoz.com/_si/3/90365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uhschoch.ucoz.com/_si/3/9036566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053" w:rsidRDefault="00E71053" w:rsidP="00E71053">
      <w:pPr>
        <w:jc w:val="center"/>
      </w:pPr>
    </w:p>
    <w:p w:rsidR="00E71053" w:rsidRDefault="00E71053" w:rsidP="00E71053">
      <w:pPr>
        <w:jc w:val="center"/>
      </w:pPr>
    </w:p>
    <w:p w:rsidR="00E71053" w:rsidRDefault="00E71053" w:rsidP="00E71053">
      <w:pPr>
        <w:jc w:val="center"/>
      </w:pPr>
    </w:p>
    <w:p w:rsidR="00E71053" w:rsidRDefault="00E71053" w:rsidP="00E71053">
      <w:pPr>
        <w:jc w:val="center"/>
      </w:pPr>
    </w:p>
    <w:p w:rsidR="00E71053" w:rsidRDefault="00E71053" w:rsidP="00E7105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E71053" w:rsidRDefault="00E71053" w:rsidP="00E71053">
      <w:pPr>
        <w:spacing w:line="300" w:lineRule="auto"/>
        <w:jc w:val="center"/>
        <w:rPr>
          <w:b/>
          <w:sz w:val="28"/>
          <w:szCs w:val="28"/>
        </w:rPr>
      </w:pPr>
    </w:p>
    <w:p w:rsidR="00E71053" w:rsidRDefault="00E71053" w:rsidP="00E71053">
      <w:pPr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    химии , 8 – 9 классы</w:t>
      </w:r>
    </w:p>
    <w:p w:rsidR="00E71053" w:rsidRDefault="00E71053" w:rsidP="00E71053">
      <w:pPr>
        <w:spacing w:line="300" w:lineRule="auto"/>
        <w:jc w:val="center"/>
        <w:rPr>
          <w:sz w:val="28"/>
          <w:szCs w:val="28"/>
          <w:u w:val="single"/>
        </w:rPr>
      </w:pPr>
    </w:p>
    <w:p w:rsidR="00E71053" w:rsidRDefault="00633F3A" w:rsidP="00E71053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Потапова С. А.</w:t>
      </w: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jc w:val="right"/>
        <w:rPr>
          <w:sz w:val="28"/>
          <w:szCs w:val="28"/>
        </w:rPr>
      </w:pPr>
    </w:p>
    <w:p w:rsidR="00E71053" w:rsidRDefault="00E71053" w:rsidP="00E71053">
      <w:pPr>
        <w:spacing w:line="300" w:lineRule="auto"/>
        <w:jc w:val="center"/>
        <w:rPr>
          <w:b/>
          <w:sz w:val="28"/>
          <w:szCs w:val="28"/>
        </w:rPr>
      </w:pPr>
    </w:p>
    <w:p w:rsidR="00633F3A" w:rsidRDefault="00633F3A" w:rsidP="00633F3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Моздок </w:t>
      </w:r>
      <w:r w:rsidR="00E71053">
        <w:rPr>
          <w:b/>
          <w:sz w:val="28"/>
          <w:szCs w:val="28"/>
        </w:rPr>
        <w:t>2022</w:t>
      </w:r>
      <w:bookmarkStart w:id="0" w:name="_GoBack"/>
      <w:bookmarkEnd w:id="0"/>
      <w:r>
        <w:rPr>
          <w:b/>
          <w:sz w:val="28"/>
          <w:szCs w:val="28"/>
        </w:rPr>
        <w:br w:type="page"/>
      </w:r>
    </w:p>
    <w:p w:rsidR="00E71053" w:rsidRDefault="00E71053" w:rsidP="00E71053">
      <w:pPr>
        <w:spacing w:line="300" w:lineRule="auto"/>
        <w:jc w:val="center"/>
        <w:rPr>
          <w:b/>
          <w:sz w:val="28"/>
          <w:szCs w:val="28"/>
        </w:rPr>
      </w:pPr>
    </w:p>
    <w:p w:rsidR="008E49BD" w:rsidRPr="008E49BD" w:rsidRDefault="009055D3" w:rsidP="008E49BD">
      <w:pPr>
        <w:pStyle w:val="af"/>
        <w:numPr>
          <w:ilvl w:val="0"/>
          <w:numId w:val="29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9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8E49BD" w:rsidRPr="008E49BD" w:rsidRDefault="008E49BD" w:rsidP="008E49BD">
      <w:pPr>
        <w:pStyle w:val="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Рабочая программа курса химии для основной школы разработана в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>соответствии с Федеральным государственным образовательным стандартом общего образования. В ней также учитываются основные идеи и</w:t>
      </w:r>
      <w:r w:rsidRPr="008E49B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hAnsi="Times New Roman" w:cs="Times New Roman"/>
          <w:sz w:val="24"/>
          <w:szCs w:val="24"/>
        </w:rPr>
        <w:t xml:space="preserve">положения Программы развития и формирования универсальных учебных действий для основного общего образования.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этими документами обучающиеся должны овладеть приёмами, связанными с определением понятий: ограничивать их, описывать, характеризовать и сравнивать. Так как химия — наука экспериментальная, обучающиеся должны овладеть такими познавательными учебными действиями, как эксперимент, наблюдение, измерение, описание, моделирование, гипотеза, вывод. В процессе изучения курса у обучающихся продолжают формироваться умения ставить вопросы, объяснять, классифицировать, сравнивать, определять источники информации, получать и анализировать её, готовить информационный продукт, презентовать его и вести дискуссию. Следовательно, </w:t>
      </w:r>
      <w:proofErr w:type="spellStart"/>
      <w:r w:rsidRPr="008E49B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подход в изучении химии способствуют достижению личностных, предметных и </w:t>
      </w:r>
      <w:proofErr w:type="spellStart"/>
      <w:r w:rsidRPr="008E49BD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результатов.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В основу курса положены следующие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идеи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материальное единство и взаимосвязь объектов и явлений природы;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ведущая роль теоретических знаний для объяснения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прогнозирования химических явлений, оценки их практической значимости;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развитие химической науки и производство химических веществ и</w:t>
      </w:r>
      <w:r w:rsidRPr="008E49B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8E49BD" w:rsidRPr="008E49BD" w:rsidRDefault="008E49BD" w:rsidP="008E49BD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генетическая связь между веществами.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Эти идеи реализуются в курсе химии основной школы путём достижения следующих </w:t>
      </w:r>
      <w:r w:rsidRPr="008E49BD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и реализация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8E49BD" w:rsidRPr="008E49BD" w:rsidRDefault="008E49BD" w:rsidP="008E49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49BD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ab/>
      </w:r>
      <w:r w:rsidRPr="008E49BD">
        <w:rPr>
          <w:rFonts w:ascii="Times New Roman" w:eastAsia="Times New Roman" w:hAnsi="Times New Roman" w:cs="Times New Roman"/>
          <w:i/>
          <w:sz w:val="24"/>
          <w:szCs w:val="24"/>
        </w:rPr>
        <w:t>Овладение ключевыми компетенциями</w:t>
      </w:r>
      <w:r w:rsidRPr="008E49BD">
        <w:rPr>
          <w:rFonts w:ascii="Times New Roman" w:eastAsia="Times New Roman" w:hAnsi="Times New Roman" w:cs="Times New Roman"/>
          <w:sz w:val="24"/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E45443" w:rsidRPr="00335E54" w:rsidRDefault="00E45443" w:rsidP="00E454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sz w:val="24"/>
          <w:szCs w:val="24"/>
        </w:rPr>
        <w:t>Для достижения этих целей в курсе химии на ступени основного общего образования решаются следующие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формируются знания основ химической науки — основных фактов, понятий, химических законов и теорий, выраженных посредством химического языка;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 xml:space="preserve"> развиваются умения наблюдать и </w:t>
      </w:r>
      <w:r w:rsidR="00FE0795">
        <w:rPr>
          <w:rFonts w:ascii="Times New Roman" w:hAnsi="Times New Roman" w:cs="Times New Roman"/>
          <w:sz w:val="24"/>
          <w:szCs w:val="24"/>
        </w:rPr>
        <w:t>Объясняют</w:t>
      </w:r>
      <w:r w:rsidRPr="007E6B1D">
        <w:rPr>
          <w:rFonts w:ascii="Times New Roman" w:hAnsi="Times New Roman" w:cs="Times New Roman"/>
          <w:sz w:val="24"/>
          <w:szCs w:val="24"/>
        </w:rPr>
        <w:t xml:space="preserve"> химические явления, происходящие в природе, лабораторных </w:t>
      </w:r>
      <w:proofErr w:type="gramStart"/>
      <w:r w:rsidRPr="007E6B1D">
        <w:rPr>
          <w:rFonts w:ascii="Times New Roman" w:hAnsi="Times New Roman" w:cs="Times New Roman"/>
          <w:sz w:val="24"/>
          <w:szCs w:val="24"/>
        </w:rPr>
        <w:t>условиях,  в</w:t>
      </w:r>
      <w:proofErr w:type="gramEnd"/>
      <w:r w:rsidRPr="007E6B1D">
        <w:rPr>
          <w:rFonts w:ascii="Times New Roman" w:hAnsi="Times New Roman" w:cs="Times New Roman"/>
          <w:sz w:val="24"/>
          <w:szCs w:val="24"/>
        </w:rPr>
        <w:t xml:space="preserve"> быту и на производстве;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 приобретаются специальные умения и навыки по безопасному обращению с химическими веществами, материалами  и процессами;</w:t>
      </w:r>
    </w:p>
    <w:p w:rsidR="00E45443" w:rsidRPr="007E6B1D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формируется гуманистическое отношение к химии как производительной силе общества, с помощью которой решаются глобальные проблемы человечества;</w:t>
      </w:r>
    </w:p>
    <w:p w:rsidR="00E45443" w:rsidRPr="00C94A91" w:rsidRDefault="00E45443" w:rsidP="008E49BD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B1D">
        <w:rPr>
          <w:rFonts w:ascii="Times New Roman" w:hAnsi="Times New Roman" w:cs="Times New Roman"/>
          <w:sz w:val="24"/>
          <w:szCs w:val="24"/>
        </w:rPr>
        <w:t>осуществляется интеграция химической картины мира в единую научную картину.</w:t>
      </w:r>
      <w:r w:rsidRPr="007E6B1D">
        <w:rPr>
          <w:rFonts w:ascii="Times New Roman" w:hAnsi="Times New Roman" w:cs="Times New Roman"/>
          <w:sz w:val="24"/>
          <w:szCs w:val="24"/>
        </w:rPr>
        <w:cr/>
      </w:r>
      <w:r w:rsidR="00C94A91" w:rsidRPr="00C94A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4A91" w:rsidRPr="00C94A91">
        <w:rPr>
          <w:rFonts w:ascii="Times New Roman" w:hAnsi="Times New Roman" w:cs="Times New Roman"/>
          <w:sz w:val="24"/>
          <w:szCs w:val="24"/>
        </w:rPr>
        <w:t>Рабочая программа реализуется на основе УМК созданного под руководством</w:t>
      </w:r>
      <w:r w:rsidR="00C94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91">
        <w:rPr>
          <w:rFonts w:ascii="Times New Roman" w:hAnsi="Times New Roman" w:cs="Times New Roman"/>
          <w:sz w:val="24"/>
          <w:szCs w:val="24"/>
        </w:rPr>
        <w:t>ГабриелянаО.С</w:t>
      </w:r>
      <w:proofErr w:type="spellEnd"/>
      <w:r w:rsidR="00C94A91">
        <w:rPr>
          <w:rFonts w:ascii="Times New Roman" w:hAnsi="Times New Roman" w:cs="Times New Roman"/>
          <w:sz w:val="24"/>
          <w:szCs w:val="24"/>
        </w:rPr>
        <w:t>.</w:t>
      </w:r>
    </w:p>
    <w:p w:rsidR="00073F1C" w:rsidRPr="00073F1C" w:rsidRDefault="00073F1C" w:rsidP="00073F1C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073F1C">
        <w:rPr>
          <w:color w:val="000000"/>
          <w:sz w:val="24"/>
          <w:szCs w:val="24"/>
          <w:shd w:val="clear" w:color="auto" w:fill="FFFFFF"/>
        </w:rPr>
        <w:t xml:space="preserve"> Габриелян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O</w:t>
      </w:r>
      <w:r w:rsidRPr="00073F1C">
        <w:rPr>
          <w:color w:val="000000"/>
          <w:sz w:val="24"/>
          <w:szCs w:val="24"/>
          <w:shd w:val="clear" w:color="auto" w:fill="FFFFFF"/>
        </w:rPr>
        <w:t xml:space="preserve">. </w:t>
      </w:r>
      <w:r w:rsidRPr="00073F1C">
        <w:rPr>
          <w:color w:val="000000"/>
          <w:sz w:val="24"/>
          <w:szCs w:val="24"/>
          <w:shd w:val="clear" w:color="auto" w:fill="FFFFFF"/>
          <w:lang w:val="en-US"/>
        </w:rPr>
        <w:t>C</w:t>
      </w:r>
      <w:r w:rsidRPr="00073F1C">
        <w:rPr>
          <w:color w:val="000000"/>
          <w:sz w:val="24"/>
          <w:szCs w:val="24"/>
          <w:shd w:val="clear" w:color="auto" w:fill="FFFFFF"/>
        </w:rPr>
        <w:t>. Химия. 8 класс : учебник для общеобразовательных организаций / О.</w:t>
      </w:r>
      <w:r w:rsidRPr="00073F1C">
        <w:rPr>
          <w:color w:val="000000"/>
          <w:sz w:val="24"/>
          <w:szCs w:val="24"/>
          <w:shd w:val="clear" w:color="auto" w:fill="FFFFFF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Габриелян O. C. Химия. 9 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/ О.</w:t>
      </w:r>
      <w:r w:rsidRPr="00073F1C">
        <w:rPr>
          <w:rFonts w:ascii="Times New Roman" w:hAnsi="Times New Roman" w:cs="Times New Roman"/>
          <w:sz w:val="24"/>
          <w:szCs w:val="24"/>
        </w:rPr>
        <w:tab/>
        <w:t>С. Габриелян, И. Г. Остроумов, С. А. Сладков. — М.: Просвещение, 2021</w:t>
      </w:r>
    </w:p>
    <w:p w:rsid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            Учебники соответствуют Федеральному государственному образовательному стандарту. Рекомендованы Министерством просвещения  Российской Федерации.</w:t>
      </w:r>
    </w:p>
    <w:p w:rsidR="00073F1C" w:rsidRPr="00073F1C" w:rsidRDefault="00073F1C" w:rsidP="00073F1C">
      <w:pPr>
        <w:pStyle w:val="a3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073F1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073F1C">
        <w:rPr>
          <w:rFonts w:ascii="Times New Roman" w:hAnsi="Times New Roman" w:cs="Times New Roman"/>
          <w:sz w:val="24"/>
          <w:szCs w:val="24"/>
        </w:rPr>
        <w:t>с  учебным</w:t>
      </w:r>
      <w:proofErr w:type="gramEnd"/>
      <w:r w:rsidRPr="00073F1C">
        <w:rPr>
          <w:rFonts w:ascii="Times New Roman" w:hAnsi="Times New Roman" w:cs="Times New Roman"/>
          <w:sz w:val="24"/>
          <w:szCs w:val="24"/>
        </w:rPr>
        <w:t xml:space="preserve"> планом МКОУ </w:t>
      </w:r>
      <w:proofErr w:type="spellStart"/>
      <w:r w:rsidRPr="00073F1C">
        <w:rPr>
          <w:rFonts w:ascii="Times New Roman" w:hAnsi="Times New Roman" w:cs="Times New Roman"/>
          <w:sz w:val="24"/>
          <w:szCs w:val="24"/>
        </w:rPr>
        <w:t>Большеалабухской</w:t>
      </w:r>
      <w:proofErr w:type="spellEnd"/>
      <w:r w:rsidRPr="00073F1C">
        <w:rPr>
          <w:rFonts w:ascii="Times New Roman" w:hAnsi="Times New Roman" w:cs="Times New Roman"/>
          <w:sz w:val="24"/>
          <w:szCs w:val="24"/>
        </w:rPr>
        <w:t xml:space="preserve"> СОШ  для уровня основного общего образования с использованием современного оборудования центра естественно-научной и технологической направленности «Точка роста». 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</w:t>
      </w:r>
      <w:r>
        <w:rPr>
          <w:rFonts w:ascii="Times New Roman" w:hAnsi="Times New Roman" w:cs="Times New Roman"/>
          <w:sz w:val="24"/>
          <w:szCs w:val="24"/>
        </w:rPr>
        <w:t>тора учебного предмета «Химия</w:t>
      </w:r>
      <w:r w:rsidRPr="00073F1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73F1C" w:rsidRPr="00073F1C" w:rsidRDefault="00073F1C" w:rsidP="00073F1C">
      <w:pPr>
        <w:pStyle w:val="ab"/>
        <w:shd w:val="clear" w:color="auto" w:fill="auto"/>
        <w:tabs>
          <w:tab w:val="left" w:pos="361"/>
        </w:tabs>
        <w:spacing w:before="0" w:after="0" w:line="276" w:lineRule="auto"/>
        <w:ind w:left="740" w:firstLine="0"/>
        <w:jc w:val="both"/>
      </w:pPr>
    </w:p>
    <w:p w:rsidR="00C94A91" w:rsidRPr="00C94A91" w:rsidRDefault="00C94A91" w:rsidP="00C94A9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A91" w:rsidRPr="00C94A91" w:rsidRDefault="00C94A91" w:rsidP="00C94A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BD">
        <w:rPr>
          <w:rFonts w:ascii="Times New Roman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</w:t>
      </w:r>
      <w:r w:rsidRPr="008E49BD">
        <w:rPr>
          <w:rFonts w:ascii="Times New Roman" w:hAnsi="Times New Roman" w:cs="Times New Roman"/>
          <w:sz w:val="24"/>
          <w:szCs w:val="24"/>
        </w:rPr>
        <w:lastRenderedPageBreak/>
        <w:t xml:space="preserve">умозаключения, представлять их и отстаивать свою точку зрения.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8E49B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E49B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результатов.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«вещество» – знание о составе и строении веществ, их свойствах и биологическом значении;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«химическая реакция» – знание о превращениях одних веществ в другие, условиях протекания таких превращений и способах управления реакциями;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«применение веществ» – знание и опыт безопасного обращения с веществами, материалами и процессами, необходимыми в быту и на производстве;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E00AE7" w:rsidRDefault="008E49BD" w:rsidP="00073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3. Место учебного предмета в учебном плане</w:t>
      </w:r>
    </w:p>
    <w:p w:rsidR="00E00AE7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Химия в основной школе изучается 8 и 9 классах. Общее число учебных часов за 2 года обучения составляет 138,из них 70 (2 ч в неделю) в 8 классе, 68ч (2 часа в неделю) в 9 классе.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A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AE7">
        <w:rPr>
          <w:rFonts w:ascii="Times New Roman" w:hAnsi="Times New Roman" w:cs="Times New Roman"/>
          <w:sz w:val="24"/>
          <w:szCs w:val="24"/>
        </w:rPr>
        <w:t xml:space="preserve">Предлагаемый курс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 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 xml:space="preserve">  Значительное место в содержании курса отводится химическому эксперименту. Он открывает возможность формировать у учащихся специальные предметные умения: 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работать с веществами;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выполнять простые химические опыты;</w:t>
      </w:r>
    </w:p>
    <w:p w:rsidR="008E49BD" w:rsidRPr="008E49BD" w:rsidRDefault="008E49BD" w:rsidP="00073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49BD">
        <w:rPr>
          <w:rFonts w:ascii="Times New Roman" w:hAnsi="Times New Roman" w:cs="Times New Roman"/>
          <w:sz w:val="24"/>
          <w:szCs w:val="24"/>
        </w:rPr>
        <w:t>–</w:t>
      </w:r>
      <w:r w:rsidRPr="008E49BD">
        <w:rPr>
          <w:rFonts w:ascii="Times New Roman" w:hAnsi="Times New Roman" w:cs="Times New Roman"/>
          <w:sz w:val="24"/>
          <w:szCs w:val="24"/>
        </w:rPr>
        <w:tab/>
        <w:t>учит школьников безопасному и экологически грамотному обращению с веществами в быту и на производстве.</w:t>
      </w:r>
    </w:p>
    <w:p w:rsidR="008E49BD" w:rsidRPr="008E49BD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8 класс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контрольных работ – 4 часа, </w:t>
      </w:r>
    </w:p>
    <w:p w:rsidR="008E49BD" w:rsidRPr="00D42BC4" w:rsidRDefault="008E49BD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9 класс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контрольных работ – 4 часа, 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 xml:space="preserve"> практических работ – 7 часов.</w:t>
      </w:r>
    </w:p>
    <w:p w:rsidR="00D42BC4" w:rsidRPr="00D42BC4" w:rsidRDefault="00D42BC4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2BC4">
        <w:rPr>
          <w:rFonts w:ascii="Times New Roman" w:hAnsi="Times New Roman" w:cs="Times New Roman"/>
          <w:sz w:val="24"/>
          <w:szCs w:val="24"/>
        </w:rPr>
        <w:t>Срок ре</w:t>
      </w:r>
      <w:r w:rsidR="00E00AE7" w:rsidRPr="00D42BC4">
        <w:rPr>
          <w:rFonts w:ascii="Times New Roman" w:hAnsi="Times New Roman" w:cs="Times New Roman"/>
          <w:sz w:val="24"/>
          <w:szCs w:val="24"/>
        </w:rPr>
        <w:t>ализации учебной программы- два учебных</w:t>
      </w:r>
      <w:r w:rsidRPr="00D42BC4">
        <w:rPr>
          <w:rFonts w:ascii="Times New Roman" w:hAnsi="Times New Roman" w:cs="Times New Roman"/>
          <w:sz w:val="24"/>
          <w:szCs w:val="24"/>
        </w:rPr>
        <w:t xml:space="preserve"> год</w:t>
      </w:r>
      <w:r w:rsidR="00E00AE7" w:rsidRPr="00D42BC4">
        <w:rPr>
          <w:rFonts w:ascii="Times New Roman" w:hAnsi="Times New Roman" w:cs="Times New Roman"/>
          <w:sz w:val="24"/>
          <w:szCs w:val="24"/>
        </w:rPr>
        <w:t>а</w:t>
      </w:r>
    </w:p>
    <w:p w:rsidR="008E49BD" w:rsidRPr="008E49BD" w:rsidRDefault="008E49BD" w:rsidP="008E4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EDB" w:rsidRPr="00335E54" w:rsidRDefault="00917EDB" w:rsidP="00E00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0AE7" w:rsidRPr="00E00AE7" w:rsidRDefault="00E00AE7" w:rsidP="00E00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AE7">
        <w:rPr>
          <w:rFonts w:ascii="Times New Roman" w:hAnsi="Times New Roman" w:cs="Times New Roman"/>
          <w:b/>
          <w:sz w:val="28"/>
          <w:szCs w:val="28"/>
        </w:rPr>
        <w:t>4. Ценностные ориентиры содержания учебного предмета «Химия»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Учебный предмет «Химия», в содержании которого главными компонентами являются научные знания и научные методы познания, позволяет пробуждать у учащихся эмоционально-ценностное отношение к изучаемому материалу. В результате учебной деятельности создаются условия для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формирования системы ценностей. Познавательная функция учебного предмета «Химия» заключается в способности его содержания развивать ценностные качества у учащихся.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Познавательные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химическим знаниям как одному из компонентов культуры человека наряду с другими естественнонаучными знаниями; окружающему миру как миру веществ и происходящих с ними явлений; познавательной деятельности (как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теоретиче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ской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так и экспериментальной) как источнику знаний;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объективности и достоверности знаний о веществах и происходящих с ними явлениях; сложности и бесконечности процесса познания (на примере истории химических открытий); действия законов природы и необходимости их учета во всех сферах деятельности человека; значения химических знаний для решения глобальных проблем человечества (энергетической, сырьевой, продовольственной, здоровья и долголетия человека, технологических аварий, глобальной экологии и др.).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Ценности труда и быта: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отношение к трудовой деятельности как естественной физической и интеллектуальной потребности, труду как творческой деятельности, позволяющей применять знания на практике; сохранение и поддержание собственного здоровья и здоровья окружающих, в том числе организация питания с учетом состава и энергетической ценности пищи; соблюдение правил безопасного использования веществ (лекарственных препаратов, средств бытовой химии, пестицидов, горюче-смазочных материалов и др.) в повседневной жизни; осознание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химии и химического производства для развития современного общества.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Нравственные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себе (осознание собственного достоинства, чувство общественного долга, дисциплинированность, честность и правдивость, простота и скромность, нетерпимость к несправедливости, признание необходимости самосовершенствования), другим людям (гуманизм, взаимное уважение между людьми, товарищеская взаимопомощь и требовательность, коллективизм, забота о других людях), природе (бережное отношение к ее богатству, нетерпимость к нарушениям экологических норм и требований, экологически грамотное отношение к сохранению гидросферы, атмосферы, почвы, биосферы, человеческого организма; оценка действия вопреки законам природы, приводящего к возникновению глобальных проблем);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необходимости уважительного отношения к достижениям отечественной науки, исследовательской деятельности российских ученых-химиков (патриотические чувства).</w:t>
      </w:r>
    </w:p>
    <w:p w:rsidR="00E00AE7" w:rsidRP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Коммуникативные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отношение к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нормам языка (естественного и химического) в различных источниках информации (литература, СМИ, Интернет и др.);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>принятия различных средств и приемов коммуникации; получения информации из различных источников; аргументированной, критической оценки информации, полученной из различных источников; сообщения точной и достоверной информации; ясности, доступности, логичности в зависимости от цели, полноты или краткости  изложения информации; стремления понять  смысл обращенной к человеку речи (устной и письменной); ведения диалога для выявления разных точек зрения на рассматриваемую информацию; выражения личных оценок и суждений; принятия вывода, который формируется в процессе коммуникации.</w:t>
      </w:r>
    </w:p>
    <w:p w:rsidR="00E00AE7" w:rsidRDefault="00E00AE7" w:rsidP="00073F1C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00AE7">
        <w:rPr>
          <w:rFonts w:ascii="Times New Roman" w:hAnsi="Times New Roman" w:cs="Times New Roman"/>
          <w:b/>
          <w:i/>
          <w:sz w:val="24"/>
          <w:szCs w:val="24"/>
          <w:lang w:bidi="ru-RU"/>
        </w:rPr>
        <w:t xml:space="preserve">Эстетические ценности: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позитивное чувственно-ценностное отношение: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к окружающему миру (красота, совершенство и  гармония  окружающей природы и космоса в целом); природному миру веществ и их превращений не только с точки зрения потребителя, а как к источнику прекрасного, гармоничного, красивого, подчиняющегося закономерностям, пропорционального (на примере взаимосвязи строения и свойств атомов и веществ); выполнению учебных задач как к процессу, доставляющему эстетическое удовольствие (красивое, изящное решение или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доказа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proofErr w:type="spellStart"/>
      <w:r w:rsidRPr="00E00AE7">
        <w:rPr>
          <w:rFonts w:ascii="Times New Roman" w:hAnsi="Times New Roman" w:cs="Times New Roman"/>
          <w:sz w:val="24"/>
          <w:szCs w:val="24"/>
          <w:lang w:bidi="ru-RU"/>
        </w:rPr>
        <w:t>тельство</w:t>
      </w:r>
      <w:proofErr w:type="spellEnd"/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, простота, в основе которой лежит гармония); </w:t>
      </w:r>
      <w:r w:rsidRPr="00E00AE7">
        <w:rPr>
          <w:rFonts w:ascii="Times New Roman" w:hAnsi="Times New Roman" w:cs="Times New Roman"/>
          <w:i/>
          <w:sz w:val="24"/>
          <w:szCs w:val="24"/>
          <w:lang w:bidi="ru-RU"/>
        </w:rPr>
        <w:t xml:space="preserve">понимание необходимости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t xml:space="preserve">изображения истины, </w:t>
      </w:r>
      <w:r w:rsidRPr="00E00AE7">
        <w:rPr>
          <w:rFonts w:ascii="Times New Roman" w:hAnsi="Times New Roman" w:cs="Times New Roman"/>
          <w:sz w:val="24"/>
          <w:szCs w:val="24"/>
          <w:lang w:bidi="ru-RU"/>
        </w:rPr>
        <w:lastRenderedPageBreak/>
        <w:t>научных знаний в чувственной форме (например, в произведениях искусства, посвященных научным открытиям, ученым, веществам и их превращениям).</w:t>
      </w:r>
    </w:p>
    <w:p w:rsidR="00E45443" w:rsidRPr="00335E54" w:rsidRDefault="00E45443" w:rsidP="00073F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5CE" w:rsidRPr="00D42BC4" w:rsidRDefault="006C15CE" w:rsidP="006C15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 xml:space="preserve">5. Личностные, </w:t>
      </w:r>
      <w:proofErr w:type="spellStart"/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42BC4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освоения курса химии</w:t>
      </w:r>
    </w:p>
    <w:p w:rsidR="006C15CE" w:rsidRPr="006C15CE" w:rsidRDefault="006C15CE" w:rsidP="00073F1C">
      <w:pPr>
        <w:spacing w:after="0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6C15CE">
        <w:rPr>
          <w:rFonts w:ascii="Times New Roman" w:eastAsia="@Arial Unicode MS" w:hAnsi="Times New Roman" w:cs="Times New Roman"/>
          <w:color w:val="000000"/>
          <w:sz w:val="24"/>
          <w:szCs w:val="24"/>
        </w:rPr>
        <w:t xml:space="preserve">По завершению курса химии на этапе основного общего образования выпускники основной школы должны овладеть следующими результатами: </w:t>
      </w:r>
    </w:p>
    <w:p w:rsidR="006C15CE" w:rsidRPr="006C15CE" w:rsidRDefault="006C15CE" w:rsidP="00073F1C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Личностные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осознание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своей этнической принадлежности, знание истории химии и вклада российской химической науки в мировую химию;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отношения к познанию химии; готовности и способности 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овладение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освоение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формирование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планирование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путей достижения желаемого результата обучения химии как теоретического, так и экспериментального характера; 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соотнесение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осуществление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способов действий при выполнении лабораторных и практических работ в соответствии с правилами техники безопасности;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использование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выявление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построение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естественно-научного содержания;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формирование 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развитие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i/>
          <w:sz w:val="24"/>
          <w:szCs w:val="24"/>
        </w:rPr>
        <w:t>генерирование</w:t>
      </w:r>
      <w:r w:rsidRPr="006C15CE">
        <w:rPr>
          <w:rFonts w:ascii="Times New Roman" w:eastAsia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6C15CE" w:rsidRPr="006C15CE" w:rsidRDefault="006C15CE" w:rsidP="00073F1C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Предметные результаты: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 п.;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понимание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классифицировать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гидроксиды — кислоты, основания, амфотерные гидроксиды — и соли) вещества;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формулирование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периодического закона,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 И. Менделеева,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раскрытие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отображение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гидроксидов;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написание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формулировать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определение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 форме;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составление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уравнений окислительно-восстановительных реакций с помощью метода электронного баланса;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понятий «окисление» и «восстановление» для характеристики химических свойств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19)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определение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сульфат- и карбонат-анионов и катиона аммония в растворе;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20)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объяснение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21)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22)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23)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установление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различий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гидро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-, </w:t>
      </w:r>
      <w:proofErr w:type="spell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пиро</w:t>
      </w:r>
      <w:proofErr w:type="spell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- и электрометаллургии и 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иллюстрирование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этих различий примерами промышленных способов получения металлов;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24)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давать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VII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А групп, а также водорода, кислорода, азота, серы, фосфора, углерода, кремния и </w:t>
      </w:r>
      <w:proofErr w:type="gramStart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образованных ими простых веществ</w:t>
      </w:r>
      <w:proofErr w:type="gramEnd"/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важнейших соединений (строение, нахождение в природе, получение, физические и химические свойства, применение); 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25)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 описывать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26)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умение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производить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27)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описание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28)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распознавание 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6C15CE" w:rsidRPr="006C15CE" w:rsidRDefault="006C15CE" w:rsidP="00073F1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29) </w:t>
      </w:r>
      <w:r w:rsidRPr="006C15CE">
        <w:rPr>
          <w:rFonts w:ascii="Times New Roman" w:eastAsia="Times New Roman" w:hAnsi="Times New Roman" w:cs="Times New Roman"/>
          <w:bCs/>
          <w:i/>
          <w:sz w:val="24"/>
          <w:szCs w:val="24"/>
        </w:rPr>
        <w:t>соблюдение</w:t>
      </w:r>
      <w:r w:rsidRPr="006C15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6C15CE" w:rsidRPr="006C15CE" w:rsidRDefault="006C15CE" w:rsidP="00073F1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C15CE" w:rsidRPr="006C15CE" w:rsidRDefault="006C15CE" w:rsidP="00073F1C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Система оценки: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6275" w:firstLine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устного ответа Отметка «5»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 на основании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8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 изложен в определенной логической последовательности, литературным языком;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самостоятельный.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 и правильный на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сно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вании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изученных теорий;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 изложен в определенной логической последовательности, при том допущены две-три несущественные ошибки, исправленные по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требованиюучителя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ind w:left="311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«З»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349"/>
        </w:tabs>
        <w:suppressAutoHyphens/>
        <w:autoSpaceDE w:val="0"/>
        <w:autoSpaceDN w:val="0"/>
        <w:spacing w:after="0"/>
        <w:ind w:right="-7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 полный, но при этом допущена существенная ошибка или ответ </w:t>
      </w:r>
      <w:proofErr w:type="spellStart"/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неполный,несвязный</w:t>
      </w:r>
      <w:proofErr w:type="spellEnd"/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tabs>
          <w:tab w:val="left" w:pos="9349"/>
        </w:tabs>
        <w:suppressAutoHyphens/>
        <w:spacing w:after="0"/>
        <w:ind w:left="311" w:right="-7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228" w:right="-7" w:hanging="2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ответе обнаружено непонимание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учащимсяосновногосодержания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93"/>
        </w:tabs>
        <w:suppressAutoHyphens/>
        <w:autoSpaceDE w:val="0"/>
        <w:autoSpaceDN w:val="0"/>
        <w:spacing w:after="0"/>
        <w:ind w:left="592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экспериментальных умений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firstLine="111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Оценка ставится на основании наблюдения за учащимися и письменного отчета за работу.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полностью и правильно, сделаны правильные наблюдения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ивыводы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эксперимент осуществлен по плану с учетом техники безопасности и правил работы с веществами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иоборудованием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проявлены организационно - трудовые </w:t>
      </w:r>
      <w:proofErr w:type="spellStart"/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умения,поддерживаются</w:t>
      </w:r>
      <w:proofErr w:type="spellEnd"/>
      <w:proofErr w:type="gramEnd"/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108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чистота рабочего места и порядок (на столе, экономно используются реактивы).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</w:t>
      </w:r>
      <w:r w:rsidRPr="006C15CE">
        <w:rPr>
          <w:rFonts w:ascii="Times New Roman" w:eastAsiaTheme="majorEastAsia" w:hAnsi="Times New Roman" w:cs="Times New Roman"/>
          <w:bCs/>
          <w:sz w:val="24"/>
          <w:szCs w:val="24"/>
          <w:lang w:eastAsia="ar-SA"/>
        </w:rPr>
        <w:t>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83"/>
        </w:tabs>
        <w:suppressAutoHyphens/>
        <w:autoSpaceDE w:val="0"/>
        <w:autoSpaceDN w:val="0"/>
        <w:spacing w:after="0"/>
        <w:ind w:left="1158" w:right="142" w:hanging="2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работе с веществами и оборудованием.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8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выполнена правильно не менее чем наполовину или допущена существенная ошибка в ходе эксперимента в </w:t>
      </w:r>
      <w:proofErr w:type="spellStart"/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объяснении,воформлении</w:t>
      </w:r>
      <w:proofErr w:type="spellEnd"/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работы, в соблюдении правил техники безопасности на работе с веществами и оборудованием, которая исправляется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потребованию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</w:t>
      </w:r>
      <w:proofErr w:type="spellStart"/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оборудованием,которыеучащийся</w:t>
      </w:r>
      <w:proofErr w:type="spellEnd"/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может исправить даже по требованию учителя;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left="1091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не выполнена, у учащегося отсутствует экспериментальные умения.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856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умений решать расчетные задачи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71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и решении нет ошибок, задача решена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рациональнымспособом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351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и решения нет существенных ошибок, но задача решена нерациональным способом, или допущено не более двух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несущественныхошибок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right="419"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логическом рассуждении нет существенных ошибок, но допущена существенная ошибка 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математическихрасчетах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имеется существенные ошибки в </w:t>
      </w:r>
      <w:proofErr w:type="gram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логическом  рассуждении</w:t>
      </w:r>
      <w:proofErr w:type="gram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 решении;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отсутствие ответа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назадание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right="3981"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письменных контрольных работ Отметка «5»: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полный и правильный, возможна несущественная ошибка.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«4»: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 неполный или допущено не более двух несущественных ошибок.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«3»: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не менее чем наполовину, допущена одна существенная ошибка и при этом две-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тринесущественные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keepNext/>
        <w:keepLines/>
        <w:suppressAutoHyphen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Отметка «2»: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выполнена меньше чем наполовину или содержит несколько существенных ошибок;</w:t>
      </w:r>
    </w:p>
    <w:p w:rsidR="006C15CE" w:rsidRPr="006C15CE" w:rsidRDefault="006C15CE" w:rsidP="00073F1C">
      <w:pPr>
        <w:widowControl w:val="0"/>
        <w:numPr>
          <w:ilvl w:val="1"/>
          <w:numId w:val="31"/>
        </w:numPr>
        <w:tabs>
          <w:tab w:val="left" w:pos="1114"/>
          <w:tab w:val="left" w:pos="9214"/>
        </w:tabs>
        <w:suppressAutoHyphens/>
        <w:autoSpaceDE w:val="0"/>
        <w:autoSpaceDN w:val="0"/>
        <w:spacing w:after="0"/>
        <w:ind w:hanging="1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работа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невыполнена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270" w:firstLine="70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При оценке выполнения письменной контрольной работы необходимо учитывать требования единого орфографического режима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numPr>
          <w:ilvl w:val="0"/>
          <w:numId w:val="31"/>
        </w:numPr>
        <w:tabs>
          <w:tab w:val="left" w:pos="523"/>
        </w:tabs>
        <w:suppressAutoHyphens/>
        <w:autoSpaceDE w:val="0"/>
        <w:autoSpaceDN w:val="0"/>
        <w:spacing w:after="0"/>
        <w:ind w:firstLine="0"/>
        <w:jc w:val="both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</w:pPr>
      <w:r w:rsidRPr="006C15CE">
        <w:rPr>
          <w:rFonts w:ascii="Times New Roman" w:eastAsiaTheme="majorEastAsia" w:hAnsi="Times New Roman" w:cs="Times New Roman"/>
          <w:b/>
          <w:bCs/>
          <w:sz w:val="24"/>
          <w:szCs w:val="24"/>
          <w:lang w:eastAsia="ar-SA"/>
        </w:rPr>
        <w:t>Оценка тестовых работ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</w:t>
      </w: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вопросов </w:t>
      </w:r>
      <w:proofErr w:type="spellStart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>необходимоиспользовать</w:t>
      </w:r>
      <w:proofErr w:type="spellEnd"/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для итогового контроля.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При оценивании используется следующая шкала: 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 w:right="35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5 вопросов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нет ошибок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одна ошибка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две ошибки — </w:t>
      </w:r>
      <w:proofErr w:type="gramStart"/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</w:t>
      </w:r>
      <w:proofErr w:type="gramEnd"/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три ошибки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6C15CE" w:rsidRPr="006C15CE" w:rsidRDefault="006C15CE" w:rsidP="00073F1C">
      <w:pPr>
        <w:widowControl w:val="0"/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bidi="ru-RU"/>
        </w:rPr>
        <w:t>Для теста из 30 вопросов: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25-З0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19-24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13-18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«З»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C15CE" w:rsidRPr="006C15CE" w:rsidRDefault="006C15CE" w:rsidP="00073F1C">
      <w:pPr>
        <w:widowControl w:val="0"/>
        <w:numPr>
          <w:ilvl w:val="0"/>
          <w:numId w:val="32"/>
        </w:numPr>
        <w:tabs>
          <w:tab w:val="left" w:pos="411"/>
        </w:tabs>
        <w:suppressAutoHyphens/>
        <w:autoSpaceDE w:val="0"/>
        <w:autoSpaceDN w:val="0"/>
        <w:spacing w:after="0"/>
        <w:ind w:left="4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меньше 12 правильных ответов — </w:t>
      </w: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C15CE" w:rsidRPr="006C15CE" w:rsidRDefault="006C15CE" w:rsidP="00073F1C">
      <w:pPr>
        <w:widowControl w:val="0"/>
        <w:tabs>
          <w:tab w:val="left" w:pos="411"/>
        </w:tabs>
        <w:autoSpaceDE w:val="0"/>
        <w:autoSpaceDN w:val="0"/>
        <w:spacing w:after="0"/>
        <w:ind w:left="2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C15C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Оценка выполнения тестовых заданий: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«5»: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85 – 100%.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«4»: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на 65 – 84%.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«3»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>: учащийся выполнил тестовые задания на 49 – 64%.</w:t>
      </w:r>
    </w:p>
    <w:p w:rsidR="006C15CE" w:rsidRPr="006C15CE" w:rsidRDefault="006C15CE" w:rsidP="00073F1C">
      <w:pPr>
        <w:widowControl w:val="0"/>
        <w:numPr>
          <w:ilvl w:val="0"/>
          <w:numId w:val="33"/>
        </w:numPr>
        <w:tabs>
          <w:tab w:val="left" w:pos="411"/>
        </w:tabs>
        <w:suppressAutoHyphens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15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Отметка «2»:</w:t>
      </w:r>
      <w:r w:rsidRPr="006C15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учащийся выполнил тестовые задания менее чем на 49%.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Контрольно-измерительные материалы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чены для проверки уровня усвоения учебного материала на основании образовательного минимума содержания образования и требований к уровню подготовки выпу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скников школ. Они составлены на основе многолетней педагогической практики с учетом различных методиче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ских разработок.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всем главам курса и их разделам предлагается теку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щий и тематический контроль знаний и умений в форме химических диктантов и тестов, самостоятельных и кон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трольных работ. Задания обоих вариантов работ сходны по содержанию и характеру выполняемых учебных дей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ствий.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организации эффективной работы всего класса с учетом индивидуальных способностей каждого учаще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гося в ряде работ, входящих в пособие, представлены за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дания различных уровней сложности.</w:t>
      </w:r>
    </w:p>
    <w:p w:rsidR="00BA6622" w:rsidRPr="00335E54" w:rsidRDefault="00BA6622" w:rsidP="00073F1C">
      <w:pPr>
        <w:spacing w:after="0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Незаменимым помощником педагога в контроле зна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являются задания в форме теста. Их можно исполь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зовать на разных этапах учебного процесса: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изучении нового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этапе закрепления изученного материала;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на уроках обобщающего повторения;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текущем и тематическом контроле знаний, уме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ний и навыков учащихся;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62"/>
        </w:tabs>
        <w:spacing w:after="0"/>
        <w:ind w:left="560" w:right="20" w:hanging="18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учащихся к экзаменам как в устной, так и в письменной форме, особенно в форме ЕГЭ.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Для каждой темы и ее разделов предложены тестовые задания разного уровня сложности в двух вариантах, рас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считанные на 15—35 мин или на целый урок. Для выстав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ления оценки предлагается использовать следующую про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центную шкалу: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35% выполненных заданий — оценка «2»;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36—61 % — оценка «3»;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62—85% — оценка «4»;</w:t>
      </w:r>
    </w:p>
    <w:p w:rsidR="00BA6622" w:rsidRPr="00335E54" w:rsidRDefault="00BA6622" w:rsidP="00073F1C">
      <w:pPr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86—100% — оценка «5».</w:t>
      </w:r>
    </w:p>
    <w:p w:rsidR="00BA6622" w:rsidRPr="00335E54" w:rsidRDefault="00BA6622" w:rsidP="00073F1C">
      <w:pPr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результатов выполнения работы учи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 может вносить в предложенную систему оценивания коррективы, поскольку основная цель контроля в данном случае — не собственно выставление оценки, а опреде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ление уровня усвоения учащимися учебного материала и направлений дальнейшей работы над повышением ка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чества знаний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Задание под цифрой 1 оценивается 3 баллами; под цифрой 2 — 5 баллами; под цифрой 3-8 баллами. Зада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ния, отмеченные *, — для индивидуального выполнения.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Если не указано иное, каждый ответ частей оцени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вается: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А — 2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В — 4 баллами;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2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части С - 6 баллами.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Однако не все учащиеся приступают к заданиям ча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С и тем более выполняют их полностью. Чтобы повы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сить положительную мотивацию к выполнению заданий части С, учитель может объявить о выставлении по резуль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татам теста двух оценок: первой — за части А и В, а вто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рой — за часть С — с использованием процентной шкалы оценки знаний.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Вопросы для всех видов контроля знаний составлены таким образом, чтобы педагог с их помощью мог выявить знания учащихся по всем узловым вопросам главы и раз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дела как на базовом уровне, где необходимо только вос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произведение учебного материала, так и на усложненном уровне, где требуется умение анализировать и сравнивать данные, применяя творческие способности.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Все обучающие виды контроля предполагают коллек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тивную деятельность учащихся либо в паре, либо в группе и самопроверку.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При подготовке к контрольным работам необходимо обратить внимание на задания уроков обобщающего по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вторения. В этом случае учащиеся в соответствии со свои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ми способностями определяют для себя задания, которые могут выполнить.</w:t>
      </w:r>
    </w:p>
    <w:p w:rsidR="00BA6622" w:rsidRPr="00335E54" w:rsidRDefault="00BA6622" w:rsidP="00073F1C">
      <w:pPr>
        <w:spacing w:after="228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Расчетные задачи различных типов и уровней сложно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сти представлены в пособии блоками, а также включены в разные виды контроля знаний. Учитель может по жела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нию включать их как дополнительное задание в любой вид контроля или предлагать учащимся отдельные самостоя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 работы по решению подобных задач.</w:t>
      </w:r>
    </w:p>
    <w:p w:rsidR="00BA6622" w:rsidRPr="00335E54" w:rsidRDefault="00BA6622" w:rsidP="00073F1C">
      <w:pPr>
        <w:pStyle w:val="32"/>
        <w:shd w:val="clear" w:color="auto" w:fill="auto"/>
        <w:spacing w:line="276" w:lineRule="auto"/>
        <w:ind w:right="20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335E54">
        <w:rPr>
          <w:rFonts w:ascii="Times New Roman" w:hAnsi="Times New Roman" w:cs="Times New Roman"/>
          <w:b/>
          <w:color w:val="000000"/>
          <w:sz w:val="24"/>
          <w:szCs w:val="24"/>
        </w:rPr>
        <w:t>Проведение химического диктанта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 xml:space="preserve">Задания для обоих вариантов кратко записываются на лицевой стороне доски или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; отве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 на вопросы желательно написать на обратной стороне доски или также на </w:t>
      </w:r>
      <w:proofErr w:type="spellStart"/>
      <w:r w:rsidRPr="00335E54">
        <w:rPr>
          <w:rFonts w:ascii="Times New Roman" w:hAnsi="Times New Roman" w:cs="Times New Roman"/>
          <w:color w:val="000000"/>
          <w:sz w:val="24"/>
          <w:szCs w:val="24"/>
        </w:rPr>
        <w:t>кодотранспаранте</w:t>
      </w:r>
      <w:proofErr w:type="spellEnd"/>
      <w:r w:rsidRPr="00335E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35E54">
        <w:rPr>
          <w:rFonts w:ascii="Times New Roman" w:hAnsi="Times New Roman" w:cs="Times New Roman"/>
          <w:sz w:val="24"/>
          <w:szCs w:val="24"/>
        </w:rPr>
        <w:t xml:space="preserve"> </w:t>
      </w:r>
      <w:r w:rsidRPr="00335E54">
        <w:rPr>
          <w:rFonts w:ascii="Times New Roman" w:hAnsi="Times New Roman" w:cs="Times New Roman"/>
          <w:color w:val="000000"/>
          <w:sz w:val="24"/>
          <w:szCs w:val="24"/>
        </w:rPr>
        <w:t>Учитель зачитывает содержание вопроса, учащиеся записывают ответ в тетрадях.</w:t>
      </w:r>
    </w:p>
    <w:p w:rsidR="00BA6622" w:rsidRPr="00335E54" w:rsidRDefault="00BA6622" w:rsidP="00073F1C">
      <w:pPr>
        <w:spacing w:after="0"/>
        <w:ind w:right="20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По окончании диктанта проводится самопроверка: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87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ошибок нет — оценка «5»;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1—2 ошибки — «4»;</w:t>
      </w:r>
    </w:p>
    <w:p w:rsidR="00BA6622" w:rsidRPr="00335E54" w:rsidRDefault="00BA6622" w:rsidP="00073F1C">
      <w:pPr>
        <w:widowControl w:val="0"/>
        <w:numPr>
          <w:ilvl w:val="0"/>
          <w:numId w:val="9"/>
        </w:numPr>
        <w:tabs>
          <w:tab w:val="left" w:pos="573"/>
        </w:tabs>
        <w:spacing w:after="0"/>
        <w:ind w:lef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допущены 3 ошибки — «3».</w:t>
      </w:r>
    </w:p>
    <w:p w:rsidR="00BA6622" w:rsidRPr="00335E54" w:rsidRDefault="00BA6622" w:rsidP="00073F1C">
      <w:pPr>
        <w:spacing w:after="0"/>
        <w:ind w:left="40" w:right="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E54">
        <w:rPr>
          <w:rFonts w:ascii="Times New Roman" w:hAnsi="Times New Roman" w:cs="Times New Roman"/>
          <w:color w:val="000000"/>
          <w:sz w:val="24"/>
          <w:szCs w:val="24"/>
        </w:rPr>
        <w:t>В зависимости от степени подготовленности учащихся учитель может изменить критерий оценки работ в пользу ученика.</w:t>
      </w:r>
    </w:p>
    <w:p w:rsidR="000B3C8A" w:rsidRDefault="006C15CE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5C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br w:type="page"/>
      </w: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C8A" w:rsidRDefault="000B3C8A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DB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8 класс </w:t>
      </w:r>
    </w:p>
    <w:p w:rsidR="00917EDB" w:rsidRPr="00335E54" w:rsidRDefault="00E45443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>(</w:t>
      </w:r>
      <w:r w:rsidRPr="00335E54">
        <w:rPr>
          <w:rFonts w:ascii="Times New Roman" w:hAnsi="Times New Roman" w:cs="Times New Roman"/>
          <w:b/>
          <w:sz w:val="24"/>
          <w:szCs w:val="24"/>
        </w:rPr>
        <w:t xml:space="preserve">70 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r w:rsidRPr="00335E54">
        <w:rPr>
          <w:rFonts w:ascii="Times New Roman" w:hAnsi="Times New Roman" w:cs="Times New Roman"/>
          <w:b/>
          <w:sz w:val="24"/>
          <w:szCs w:val="24"/>
        </w:rPr>
        <w:t>2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335E54">
        <w:rPr>
          <w:rFonts w:ascii="Times New Roman" w:hAnsi="Times New Roman" w:cs="Times New Roman"/>
          <w:b/>
          <w:sz w:val="24"/>
          <w:szCs w:val="24"/>
        </w:rPr>
        <w:t>а</w:t>
      </w:r>
      <w:r w:rsidR="00917EDB" w:rsidRPr="00335E54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0B3C8A" w:rsidRPr="00EA6E8F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b w:val="0"/>
        </w:rPr>
      </w:pPr>
      <w:bookmarkStart w:id="1" w:name="bookmark4"/>
      <w:r w:rsidRPr="00EA6E8F">
        <w:rPr>
          <w:rStyle w:val="2"/>
          <w:b/>
          <w:bCs/>
          <w:color w:val="000000"/>
        </w:rPr>
        <w:t xml:space="preserve">Начальные понятия и законы </w:t>
      </w:r>
      <w:r w:rsidRPr="00EA6E8F">
        <w:rPr>
          <w:rStyle w:val="20"/>
          <w:b/>
          <w:bCs/>
          <w:u w:val="none"/>
        </w:rPr>
        <w:t>хи</w:t>
      </w:r>
      <w:r w:rsidRPr="00EA6E8F">
        <w:rPr>
          <w:rStyle w:val="2"/>
          <w:b/>
          <w:bCs/>
          <w:color w:val="000000"/>
        </w:rPr>
        <w:t>мии</w:t>
      </w:r>
      <w:bookmarkEnd w:id="1"/>
      <w:r w:rsidR="0082770B">
        <w:rPr>
          <w:rStyle w:val="2"/>
          <w:b/>
          <w:bCs/>
          <w:color w:val="000000"/>
        </w:rPr>
        <w:t>(21 час)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хемофилия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хемофобия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4F55EB">
        <w:rPr>
          <w:rStyle w:val="12"/>
          <w:color w:val="000000"/>
          <w:sz w:val="24"/>
          <w:szCs w:val="24"/>
        </w:rPr>
        <w:t>А- и</w:t>
      </w:r>
      <w:proofErr w:type="gramEnd"/>
      <w:r w:rsidRPr="004F55EB">
        <w:rPr>
          <w:rStyle w:val="12"/>
          <w:color w:val="000000"/>
          <w:sz w:val="24"/>
          <w:szCs w:val="24"/>
        </w:rPr>
        <w:t xml:space="preserve"> Б-группы. Относительная атомная масса.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20" w:firstLine="68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состава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2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 w:rsidR="00984EDB" w:rsidRDefault="00984EDB" w:rsidP="00073F1C">
      <w:pPr>
        <w:pStyle w:val="21"/>
        <w:shd w:val="clear" w:color="auto" w:fill="auto"/>
        <w:spacing w:after="0" w:line="276" w:lineRule="auto"/>
        <w:jc w:val="left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материалов и изделий из них.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Модели, используемые на уроках физики, биологии и географии.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 xml:space="preserve">Объёмные и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шаростержневые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модели некоторых химических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прибора для получения газа и проверка его на герметичность.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Возгонка сухого льда, </w:t>
      </w:r>
      <w:r w:rsidR="004F55EB" w:rsidRPr="004F55EB">
        <w:rPr>
          <w:rStyle w:val="12"/>
          <w:color w:val="000000"/>
          <w:sz w:val="24"/>
          <w:szCs w:val="24"/>
        </w:rPr>
        <w:t>й</w:t>
      </w:r>
      <w:r w:rsidRPr="004F55EB">
        <w:rPr>
          <w:rStyle w:val="12"/>
          <w:color w:val="000000"/>
          <w:sz w:val="24"/>
          <w:szCs w:val="24"/>
        </w:rPr>
        <w:t>ода или нафталина.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Агрегатные состояния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720" w:right="4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Дистиллятор и его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фильтрования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Установка для выпаривания и её работа.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бытовых приборов для фильтрования воздуха.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аллотропных модификаций углерода и серы.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озона.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Портреты Й. </w:t>
      </w:r>
      <w:r w:rsidRPr="004F55EB">
        <w:rPr>
          <w:rStyle w:val="33"/>
          <w:b w:val="0"/>
          <w:i w:val="0"/>
          <w:color w:val="000000"/>
          <w:sz w:val="24"/>
          <w:szCs w:val="24"/>
        </w:rPr>
        <w:t>Я.</w:t>
      </w:r>
      <w:r w:rsidRPr="004F55EB">
        <w:rPr>
          <w:rStyle w:val="12"/>
          <w:color w:val="000000"/>
          <w:sz w:val="24"/>
          <w:szCs w:val="24"/>
        </w:rPr>
        <w:t xml:space="preserve"> Берцелиуса и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Короткопериодный и </w:t>
      </w:r>
      <w:proofErr w:type="spellStart"/>
      <w:r w:rsidRPr="004F55EB">
        <w:rPr>
          <w:rStyle w:val="12"/>
          <w:color w:val="000000"/>
          <w:sz w:val="24"/>
          <w:szCs w:val="24"/>
        </w:rPr>
        <w:t>длиннопериодный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варианты Периодической системы Д. И. Менделеева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Конструирование </w:t>
      </w:r>
      <w:proofErr w:type="spellStart"/>
      <w:r w:rsidRPr="004F55EB">
        <w:rPr>
          <w:rStyle w:val="12"/>
          <w:color w:val="000000"/>
          <w:sz w:val="24"/>
          <w:szCs w:val="24"/>
        </w:rPr>
        <w:t>шаростержневых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моделей молекул.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Аппарат </w:t>
      </w:r>
      <w:proofErr w:type="spellStart"/>
      <w:r w:rsidRPr="004F55EB">
        <w:rPr>
          <w:rStyle w:val="12"/>
          <w:color w:val="000000"/>
          <w:sz w:val="24"/>
          <w:szCs w:val="24"/>
        </w:rPr>
        <w:t>Киппа</w:t>
      </w:r>
      <w:proofErr w:type="spell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серы и магниевой ленты.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Портреты М. В. Ломоносова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А. Л. Лавуазье.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Опыты, иллюстрирующие закон сохранения массы веществ.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Горение фосфора, растворение продукта горения в воде и исследование полученного раствора </w:t>
      </w:r>
      <w:proofErr w:type="gramStart"/>
      <w:r w:rsidRPr="004F55EB">
        <w:rPr>
          <w:rStyle w:val="12"/>
          <w:color w:val="000000"/>
          <w:sz w:val="24"/>
          <w:szCs w:val="24"/>
        </w:rPr>
        <w:t>лакмусом .</w:t>
      </w:r>
      <w:proofErr w:type="gramEnd"/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соляной кислоты с цинком.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right="760" w:hanging="34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Получение гидроксида меди(П) и его разложение при нагревании.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2"/>
        </w:tabs>
        <w:spacing w:before="0" w:after="0" w:line="276" w:lineRule="auto"/>
        <w:ind w:left="720" w:right="76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коллекцией лабораторной посуды.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прибора для получения газов на герметичность.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Ознакомление с минералами, образующими гранит.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гетерогенной смеси порошков серы и железа и их разделение.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растворов хлоридов и иодидов калия с раствором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нитрата серебра.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серной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раствора соды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1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Проверка закона сохранения массы веществ на примере взаимодействия щёлочи и соли железа (III).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пероксида водорода с помощью оксида марганца (IV).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510"/>
          <w:tab w:val="left" w:pos="173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Замещение железом меди в медном купоросе.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spacing w:before="0" w:after="0" w:line="276" w:lineRule="auto"/>
        <w:ind w:left="20" w:right="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Знакомство с лабораторным оборудованием. Правила техники безопасности при работе в кабинете химии. Некоторые виды работ.</w:t>
      </w:r>
    </w:p>
    <w:p w:rsidR="000B3C8A" w:rsidRPr="004F55EB" w:rsidRDefault="004F55EB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0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Анализ почвы</w:t>
      </w:r>
    </w:p>
    <w:p w:rsidR="004F55EB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aa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Важнейшие представители неорганических веществ. Количественные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aa"/>
          <w:b/>
          <w:sz w:val="24"/>
          <w:szCs w:val="24"/>
        </w:rPr>
        <w:t xml:space="preserve">отношения в </w:t>
      </w:r>
      <w:r w:rsidRPr="004F55EB">
        <w:rPr>
          <w:rStyle w:val="22"/>
          <w:b/>
          <w:color w:val="000000"/>
          <w:sz w:val="24"/>
          <w:szCs w:val="24"/>
          <w:u w:val="none"/>
        </w:rPr>
        <w:t>хи</w:t>
      </w:r>
      <w:r w:rsidRPr="004F55EB">
        <w:rPr>
          <w:rStyle w:val="aa"/>
          <w:b/>
          <w:sz w:val="24"/>
          <w:szCs w:val="24"/>
        </w:rPr>
        <w:t>мии</w:t>
      </w:r>
      <w:r w:rsidR="0082770B">
        <w:rPr>
          <w:rStyle w:val="aa"/>
          <w:b/>
          <w:sz w:val="24"/>
          <w:szCs w:val="24"/>
        </w:rPr>
        <w:t>(18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воздуха. Понятие об объёмной доле  компонента природной газовой смеси — воздуха. Расчёт объёма компонента газовой смеси по его объемной доле и наоборот.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36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6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состав и названия. Растворимость солей в воде.</w:t>
      </w:r>
      <w:r w:rsidR="002D33A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Представители солей: хлорид натрия, карбонат натрия, фосфат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8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массы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-9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Закон Авогадро. Молярный объём газообразных веществ. Относительная плотность одного газа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proofErr w:type="gramStart"/>
      <w:r w:rsidRPr="004F55EB">
        <w:rPr>
          <w:rStyle w:val="12"/>
          <w:color w:val="000000"/>
          <w:sz w:val="24"/>
          <w:szCs w:val="24"/>
        </w:rPr>
        <w:t>по другому</w:t>
      </w:r>
      <w:proofErr w:type="gramEnd"/>
      <w:r w:rsidRPr="004F55EB">
        <w:rPr>
          <w:rStyle w:val="12"/>
          <w:color w:val="000000"/>
          <w:sz w:val="24"/>
          <w:szCs w:val="24"/>
        </w:rPr>
        <w:t>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Кратные единицы измерения — </w:t>
      </w:r>
      <w:proofErr w:type="spellStart"/>
      <w:r w:rsidRPr="004F55EB">
        <w:rPr>
          <w:rStyle w:val="12"/>
          <w:color w:val="000000"/>
          <w:sz w:val="24"/>
          <w:szCs w:val="24"/>
        </w:rPr>
        <w:t>миллимолярный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</w:t>
      </w:r>
      <w:proofErr w:type="spellStart"/>
      <w:r w:rsidRPr="004F55EB">
        <w:rPr>
          <w:rStyle w:val="12"/>
          <w:color w:val="000000"/>
          <w:sz w:val="24"/>
          <w:szCs w:val="24"/>
        </w:rPr>
        <w:t>киломолярный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объемы газообразных веществ.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Определение содержания кислорода в воздухе.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кислорода разложением перманганата калия и пероксида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Собирание методом вытеснения воздуха и воды.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кислорода.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магния, железа, угля, серы и фосфора в кислороде.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оксидов.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Горение водорода.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водорода с оксидом меди(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минеральных кислот.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Правило разбавления серой кислоты.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солей.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Таблица растворимости оснований, кислот и солей в воде.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720" w:right="20" w:hanging="34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Некоторые металлы, неметаллы и соединения количеством вещества в 1 моль.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3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Модель молярного объёма газообразных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 w:firstLine="70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 при пропускании углекислого газа.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водорода взаимодействием цинка и соляной кислоты.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Распознавание кислот индикаторами.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693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Ознакомление с препаратами домашней или школьной аптечки — растворами пероксида водорода, спиртовой настойки </w:t>
      </w:r>
      <w:proofErr w:type="spellStart"/>
      <w:r w:rsidRPr="004F55EB">
        <w:rPr>
          <w:rStyle w:val="12"/>
          <w:color w:val="000000"/>
          <w:sz w:val="24"/>
          <w:szCs w:val="24"/>
        </w:rPr>
        <w:t>иода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и нашатырного спирта.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 и распознавание кислорода.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Получение, собирание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распознавание водорода.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357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Приготовление растворов солей с их заданной массовой долей.</w:t>
      </w:r>
    </w:p>
    <w:p w:rsidR="0082770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rStyle w:val="13"/>
          <w:sz w:val="24"/>
          <w:szCs w:val="24"/>
        </w:rPr>
      </w:pPr>
      <w:r w:rsidRPr="004F55EB">
        <w:rPr>
          <w:rStyle w:val="13"/>
          <w:sz w:val="24"/>
          <w:szCs w:val="24"/>
        </w:rPr>
        <w:t>Основные классы неорганических соединений</w:t>
      </w:r>
      <w:r w:rsidR="0082770B">
        <w:rPr>
          <w:rStyle w:val="13"/>
          <w:sz w:val="24"/>
          <w:szCs w:val="24"/>
        </w:rPr>
        <w:t xml:space="preserve"> (10 часов)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1680"/>
        <w:jc w:val="left"/>
        <w:rPr>
          <w:sz w:val="24"/>
          <w:szCs w:val="24"/>
        </w:rPr>
      </w:pPr>
      <w:r w:rsidRPr="004F55EB">
        <w:rPr>
          <w:rStyle w:val="13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 w:rsidR="000B3C8A" w:rsidRPr="004F55EB" w:rsidRDefault="000B3C8A" w:rsidP="00073F1C">
      <w:pPr>
        <w:pStyle w:val="ab"/>
        <w:shd w:val="clear" w:color="auto" w:fill="auto"/>
        <w:tabs>
          <w:tab w:val="center" w:pos="4695"/>
          <w:tab w:val="right" w:pos="9444"/>
        </w:tabs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основаниями — реакция нейтрализации. Взаимодействие кислот с</w:t>
      </w:r>
      <w:r w:rsidRPr="004F55EB">
        <w:rPr>
          <w:rStyle w:val="12"/>
          <w:color w:val="000000"/>
          <w:sz w:val="24"/>
          <w:szCs w:val="24"/>
        </w:rPr>
        <w:tab/>
        <w:t>солями.</w:t>
      </w:r>
      <w:r w:rsidRPr="004F55EB">
        <w:rPr>
          <w:rStyle w:val="12"/>
          <w:color w:val="000000"/>
          <w:sz w:val="24"/>
          <w:szCs w:val="24"/>
        </w:rPr>
        <w:tab/>
        <w:t>Получение бескислородных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 кислородсодержащих кислот.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оксида кальция с водой.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Помутнение известковой воды.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Реакция нейтрализации.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гидроксида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и его взаимодействие с кислотой.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Разложение гидроксида меди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(</w:t>
      </w:r>
      <w:r w:rsidR="004F55EB" w:rsidRPr="004F55EB">
        <w:rPr>
          <w:rStyle w:val="12"/>
          <w:color w:val="00000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 при нагревании.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металлами.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кислот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Ознакомление с коллекцией солей.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сульфата меди(П) с железом.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солей с солями.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Генетическая связь на примере соединений меди.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0B3C8A" w:rsidRPr="004F55EB" w:rsidRDefault="000B3C8A" w:rsidP="00073F1C">
      <w:pPr>
        <w:pStyle w:val="ab"/>
        <w:numPr>
          <w:ilvl w:val="0"/>
          <w:numId w:val="18"/>
        </w:numPr>
        <w:shd w:val="clear" w:color="auto" w:fill="auto"/>
        <w:tabs>
          <w:tab w:val="left" w:pos="414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Решение экспериментальных задач.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Периодический закон и Периодическая система химических элементов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Д. И. Менделеева</w:t>
      </w:r>
      <w:r w:rsidR="004F55EB" w:rsidRPr="004F55EB">
        <w:rPr>
          <w:rStyle w:val="2"/>
          <w:b/>
          <w:bCs/>
          <w:color w:val="000000"/>
          <w:sz w:val="24"/>
          <w:szCs w:val="24"/>
        </w:rPr>
        <w:t xml:space="preserve"> </w:t>
      </w:r>
      <w:r w:rsidRPr="004F55EB">
        <w:rPr>
          <w:rStyle w:val="2"/>
          <w:b/>
          <w:bCs/>
          <w:color w:val="000000"/>
          <w:sz w:val="24"/>
          <w:szCs w:val="24"/>
        </w:rPr>
        <w:t xml:space="preserve">и строение </w:t>
      </w:r>
      <w:proofErr w:type="gramStart"/>
      <w:r w:rsidRPr="004F55EB">
        <w:rPr>
          <w:rStyle w:val="2"/>
          <w:b/>
          <w:bCs/>
          <w:color w:val="000000"/>
          <w:sz w:val="24"/>
          <w:szCs w:val="24"/>
        </w:rPr>
        <w:t>атома</w:t>
      </w:r>
      <w:r w:rsidR="0082770B">
        <w:rPr>
          <w:rStyle w:val="2"/>
          <w:b/>
          <w:bCs/>
          <w:color w:val="000000"/>
          <w:sz w:val="24"/>
          <w:szCs w:val="24"/>
        </w:rPr>
        <w:t>( 8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0B3C8A" w:rsidRPr="004F55EB" w:rsidRDefault="000B3C8A" w:rsidP="00073F1C">
      <w:pPr>
        <w:pStyle w:val="ab"/>
        <w:shd w:val="clear" w:color="auto" w:fill="auto"/>
        <w:tabs>
          <w:tab w:val="right" w:pos="7786"/>
          <w:tab w:val="right" w:pos="9444"/>
        </w:tabs>
        <w:spacing w:before="0" w:after="0" w:line="276" w:lineRule="auto"/>
        <w:ind w:left="72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Естественные се</w:t>
      </w:r>
      <w:r w:rsidR="004F55EB" w:rsidRPr="004F55EB">
        <w:rPr>
          <w:rStyle w:val="12"/>
          <w:color w:val="000000"/>
          <w:sz w:val="24"/>
          <w:szCs w:val="24"/>
        </w:rPr>
        <w:t xml:space="preserve">мейства химических </w:t>
      </w:r>
      <w:r w:rsidRPr="004F55EB">
        <w:rPr>
          <w:rStyle w:val="12"/>
          <w:color w:val="000000"/>
          <w:sz w:val="24"/>
          <w:szCs w:val="24"/>
        </w:rPr>
        <w:t>элементов:</w:t>
      </w:r>
      <w:r w:rsidRPr="004F55EB">
        <w:rPr>
          <w:rStyle w:val="12"/>
          <w:color w:val="000000"/>
          <w:sz w:val="24"/>
          <w:szCs w:val="24"/>
        </w:rPr>
        <w:tab/>
        <w:t>щелочные</w:t>
      </w:r>
      <w:r w:rsidR="004F55EB"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 щелочноземельные металлы, галогены, инертные (благородные) газы. Амфотерность. Амфотерные оксиды и гидроксиды. Комплексные соли.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Открытие Д. И. Менделеевым Периодического закона и создание им Периодической системы химических элементов.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Различные формы таблиц периодической системы.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700" w:right="40" w:hanging="320"/>
        <w:jc w:val="left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Моделирование построения Периодической системы Д. И. Менделеева.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атомов химических элементов.</w:t>
      </w:r>
    </w:p>
    <w:p w:rsidR="004F55EB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8"/>
        </w:tabs>
        <w:spacing w:before="0" w:after="0" w:line="276" w:lineRule="auto"/>
        <w:ind w:right="3320" w:firstLine="380"/>
        <w:jc w:val="left"/>
        <w:rPr>
          <w:rStyle w:val="12"/>
          <w:sz w:val="24"/>
          <w:szCs w:val="24"/>
          <w:shd w:val="clear" w:color="auto" w:fill="auto"/>
        </w:rPr>
      </w:pPr>
      <w:r w:rsidRPr="004F55EB">
        <w:rPr>
          <w:rStyle w:val="12"/>
          <w:color w:val="000000"/>
          <w:sz w:val="24"/>
          <w:szCs w:val="24"/>
        </w:rPr>
        <w:t xml:space="preserve">Модели атомов элементов 1—3-го периодов </w:t>
      </w:r>
    </w:p>
    <w:p w:rsidR="000B3C8A" w:rsidRPr="004F55EB" w:rsidRDefault="000B3C8A" w:rsidP="00073F1C">
      <w:pPr>
        <w:pStyle w:val="ab"/>
        <w:shd w:val="clear" w:color="auto" w:fill="auto"/>
        <w:tabs>
          <w:tab w:val="left" w:pos="728"/>
        </w:tabs>
        <w:spacing w:before="0" w:after="0" w:line="276" w:lineRule="auto"/>
        <w:ind w:left="380" w:right="3320" w:firstLine="0"/>
        <w:jc w:val="left"/>
        <w:rPr>
          <w:sz w:val="24"/>
          <w:szCs w:val="24"/>
        </w:rPr>
      </w:pPr>
      <w:r w:rsidRPr="004F55EB">
        <w:rPr>
          <w:rStyle w:val="aa"/>
          <w:sz w:val="24"/>
          <w:szCs w:val="24"/>
        </w:rPr>
        <w:t>Лабораторные опыты.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13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Получение амфотерного гидроксида и исследование его свойств.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</w:p>
    <w:p w:rsidR="000B3C8A" w:rsidRDefault="000B3C8A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rStyle w:val="2"/>
          <w:b/>
          <w:bCs/>
          <w:color w:val="000000"/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Химическая связь. Окислительно-восстановительные реакции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(11 часов)</w:t>
      </w:r>
    </w:p>
    <w:p w:rsidR="002D33AB" w:rsidRPr="004F55EB" w:rsidRDefault="002D33AB" w:rsidP="00073F1C">
      <w:pPr>
        <w:pStyle w:val="21"/>
        <w:shd w:val="clear" w:color="auto" w:fill="auto"/>
        <w:spacing w:after="0" w:line="276" w:lineRule="auto"/>
        <w:ind w:firstLine="700"/>
        <w:jc w:val="center"/>
        <w:rPr>
          <w:sz w:val="24"/>
          <w:szCs w:val="24"/>
        </w:rPr>
      </w:pP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. Ряд </w:t>
      </w:r>
      <w:proofErr w:type="spellStart"/>
      <w:r w:rsidRPr="004F55EB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4F55EB">
        <w:rPr>
          <w:rStyle w:val="12"/>
          <w:color w:val="000000"/>
          <w:sz w:val="24"/>
          <w:szCs w:val="24"/>
        </w:rPr>
        <w:t>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lastRenderedPageBreak/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rStyle w:val="12"/>
          <w:color w:val="000000"/>
          <w:sz w:val="24"/>
          <w:szCs w:val="24"/>
          <w:lang w:val="en-US"/>
        </w:rPr>
      </w:pPr>
      <w:r w:rsidRPr="004F55EB">
        <w:rPr>
          <w:rStyle w:val="12"/>
          <w:color w:val="000000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Реакции</w:t>
      </w:r>
      <w:r w:rsidRPr="00E37272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</w:t>
      </w:r>
      <w:r w:rsidRPr="004F55EB">
        <w:rPr>
          <w:rStyle w:val="12"/>
          <w:color w:val="000000"/>
          <w:sz w:val="24"/>
          <w:szCs w:val="24"/>
          <w:lang w:val="en-US"/>
        </w:rPr>
        <w:t xml:space="preserve"> </w:t>
      </w:r>
      <w:r w:rsidRPr="004F55EB">
        <w:rPr>
          <w:rStyle w:val="12"/>
          <w:color w:val="000000"/>
          <w:sz w:val="24"/>
          <w:szCs w:val="24"/>
        </w:rPr>
        <w:t>реакций методом электронного баланса.</w:t>
      </w:r>
    </w:p>
    <w:p w:rsidR="000B3C8A" w:rsidRPr="004F55EB" w:rsidRDefault="000B3C8A" w:rsidP="00073F1C">
      <w:pPr>
        <w:pStyle w:val="ab"/>
        <w:shd w:val="clear" w:color="auto" w:fill="auto"/>
        <w:spacing w:before="0" w:after="0" w:line="276" w:lineRule="auto"/>
        <w:ind w:right="40" w:firstLine="70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 xml:space="preserve"> </w:t>
      </w:r>
      <w:r w:rsidRPr="004F55EB">
        <w:rPr>
          <w:rStyle w:val="aa"/>
          <w:sz w:val="24"/>
          <w:szCs w:val="24"/>
        </w:rPr>
        <w:t>Демонстрации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 фрагменты и слайды «Ионная химическая связь 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с ионной химической связью.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ионных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</w:t>
      </w:r>
      <w:proofErr w:type="spellStart"/>
      <w:r w:rsidRPr="004F55EB">
        <w:rPr>
          <w:rStyle w:val="12"/>
          <w:color w:val="000000"/>
          <w:sz w:val="24"/>
          <w:szCs w:val="24"/>
        </w:rPr>
        <w:t>Ковалентнаяхимическая</w:t>
      </w:r>
      <w:proofErr w:type="spellEnd"/>
      <w:r w:rsidRPr="004F55EB">
        <w:rPr>
          <w:rStyle w:val="12"/>
          <w:color w:val="000000"/>
          <w:sz w:val="24"/>
          <w:szCs w:val="24"/>
        </w:rPr>
        <w:t xml:space="preserve">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веществ молекулярного и атомного строения.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Модели молекулярных и атомных кристаллических решёток.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Видеофрагменты и слайды «Металлическая химическая связь».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Коллекция «Металлы и сплавы».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цинка с серой, соляной кислотой, хлоридом меди (</w:t>
      </w:r>
      <w:r w:rsidRPr="004F55EB">
        <w:rPr>
          <w:rStyle w:val="aa"/>
          <w:b w:val="0"/>
          <w:sz w:val="24"/>
          <w:szCs w:val="24"/>
          <w:lang w:val="en-US"/>
        </w:rPr>
        <w:t>II</w:t>
      </w:r>
      <w:r w:rsidRPr="004F55EB">
        <w:rPr>
          <w:rStyle w:val="12"/>
          <w:color w:val="000000"/>
          <w:sz w:val="24"/>
          <w:szCs w:val="24"/>
        </w:rPr>
        <w:t>).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Горение магния.</w:t>
      </w:r>
    </w:p>
    <w:p w:rsidR="000B3C8A" w:rsidRPr="004F55EB" w:rsidRDefault="000B3C8A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Взаимодействие хлорной и сероводородной воды.</w:t>
      </w:r>
    </w:p>
    <w:p w:rsidR="000B3C8A" w:rsidRPr="004F55EB" w:rsidRDefault="000B3C8A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4F55EB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0B3C8A" w:rsidRPr="004F55EB" w:rsidRDefault="000B3C8A" w:rsidP="00073F1C">
      <w:pPr>
        <w:pStyle w:val="ab"/>
        <w:numPr>
          <w:ilvl w:val="0"/>
          <w:numId w:val="17"/>
        </w:numPr>
        <w:shd w:val="clear" w:color="auto" w:fill="auto"/>
        <w:tabs>
          <w:tab w:val="left" w:pos="490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4F55EB">
        <w:rPr>
          <w:rStyle w:val="12"/>
          <w:color w:val="000000"/>
          <w:sz w:val="24"/>
          <w:szCs w:val="24"/>
        </w:rPr>
        <w:t>Изготовление модели, иллюстрирующей свойства металлической связи</w:t>
      </w: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5EB" w:rsidRDefault="004F55EB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068B5" w:rsidRPr="00335E54" w:rsidRDefault="00D068B5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54">
        <w:rPr>
          <w:rFonts w:ascii="Times New Roman" w:hAnsi="Times New Roman" w:cs="Times New Roman"/>
          <w:b/>
          <w:sz w:val="24"/>
          <w:szCs w:val="24"/>
        </w:rPr>
        <w:t xml:space="preserve">Химия 9  класс </w:t>
      </w:r>
    </w:p>
    <w:p w:rsidR="00D068B5" w:rsidRPr="00335E54" w:rsidRDefault="00BA6622" w:rsidP="00073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(68 </w:t>
      </w:r>
      <w:r w:rsidR="00D068B5" w:rsidRPr="00335E54">
        <w:rPr>
          <w:rFonts w:ascii="Times New Roman" w:hAnsi="Times New Roman" w:cs="Times New Roman"/>
          <w:b/>
          <w:sz w:val="24"/>
          <w:szCs w:val="24"/>
        </w:rPr>
        <w:t>часов, 2 часа в неделю)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1060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 xml:space="preserve">Повторение и обобщение сведений по курсу 8 </w:t>
      </w:r>
      <w:proofErr w:type="gramStart"/>
      <w:r w:rsidRPr="0013500A">
        <w:rPr>
          <w:rStyle w:val="2"/>
          <w:b/>
          <w:bCs/>
          <w:color w:val="000000"/>
          <w:sz w:val="24"/>
          <w:szCs w:val="24"/>
        </w:rPr>
        <w:t>класса</w:t>
      </w:r>
      <w:r w:rsidR="0082770B">
        <w:rPr>
          <w:rStyle w:val="2"/>
          <w:b/>
          <w:bCs/>
          <w:color w:val="000000"/>
          <w:sz w:val="24"/>
          <w:szCs w:val="24"/>
        </w:rPr>
        <w:t>( 5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7003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437"/>
        </w:tabs>
        <w:spacing w:before="0" w:after="0" w:line="276" w:lineRule="auto"/>
        <w:ind w:right="40"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Ознакомление с коллекциями металлов и неметаллов.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Ознакомление с коллекциями оксидов, кислот и солей.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4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соприкосновения реагирующих веществ («кипящий слой»).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76" w:lineRule="auto"/>
        <w:ind w:left="760" w:right="40" w:hanging="3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 реагирующих веществ.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Взаимодействие аммиака и </w:t>
      </w:r>
      <w:proofErr w:type="spellStart"/>
      <w:r w:rsidRPr="0013500A">
        <w:rPr>
          <w:rStyle w:val="12"/>
          <w:color w:val="000000"/>
          <w:sz w:val="24"/>
          <w:szCs w:val="24"/>
        </w:rPr>
        <w:t>хлороводорода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Реакция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Наблюдение теплового эффекта реакции нейтрализации.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серной кислоты с оксидом меди (II).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пероксида водорода с помощью каталазы картофеля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металлов при их взаимодействии с соляной кислотой.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right="40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природы кислот при взаимодействии их с железом.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температуры.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концентрации.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32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площади соприкосновения реагирующих веществ.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32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скорости химической реакции от катализатора.</w:t>
      </w:r>
    </w:p>
    <w:p w:rsidR="002D33AB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Default="00F849C7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rStyle w:val="2"/>
          <w:b/>
          <w:bCs/>
          <w:color w:val="000000"/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 xml:space="preserve">Химические реакции в растворах </w:t>
      </w:r>
      <w:proofErr w:type="gramStart"/>
      <w:r w:rsidRPr="0013500A">
        <w:rPr>
          <w:rStyle w:val="2"/>
          <w:b/>
          <w:bCs/>
          <w:color w:val="000000"/>
          <w:sz w:val="24"/>
          <w:szCs w:val="24"/>
        </w:rPr>
        <w:t>электролитов</w:t>
      </w:r>
      <w:r w:rsidR="0082770B">
        <w:rPr>
          <w:rStyle w:val="2"/>
          <w:b/>
          <w:bCs/>
          <w:color w:val="000000"/>
          <w:sz w:val="24"/>
          <w:szCs w:val="24"/>
        </w:rPr>
        <w:t>( 10</w:t>
      </w:r>
      <w:proofErr w:type="gramEnd"/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2D33AB" w:rsidRPr="0013500A" w:rsidRDefault="002D33AB" w:rsidP="00073F1C">
      <w:pPr>
        <w:pStyle w:val="21"/>
        <w:shd w:val="clear" w:color="auto" w:fill="auto"/>
        <w:spacing w:after="0" w:line="276" w:lineRule="auto"/>
        <w:ind w:left="20"/>
        <w:jc w:val="center"/>
        <w:rPr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Понятие об электролитической диссоциации. Электролиты и </w:t>
      </w:r>
      <w:proofErr w:type="spellStart"/>
      <w:r w:rsidRPr="0013500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13500A">
        <w:rPr>
          <w:rStyle w:val="12"/>
          <w:color w:val="000000"/>
          <w:sz w:val="24"/>
          <w:szCs w:val="24"/>
        </w:rPr>
        <w:t>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</w:t>
      </w:r>
      <w:proofErr w:type="spellStart"/>
      <w:r w:rsidRPr="0013500A">
        <w:rPr>
          <w:rStyle w:val="12"/>
          <w:color w:val="000000"/>
          <w:sz w:val="24"/>
          <w:szCs w:val="24"/>
        </w:rPr>
        <w:t>pH</w:t>
      </w:r>
      <w:proofErr w:type="spellEnd"/>
      <w:r w:rsidRPr="0013500A">
        <w:rPr>
          <w:rStyle w:val="12"/>
          <w:color w:val="000000"/>
          <w:sz w:val="24"/>
          <w:szCs w:val="24"/>
        </w:rPr>
        <w:t>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6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Свойства кислот, оснований, оксидов и солей в свете теории электролитиче</w:t>
      </w:r>
      <w:r w:rsidR="002D33AB">
        <w:rPr>
          <w:rStyle w:val="12"/>
          <w:color w:val="000000"/>
          <w:sz w:val="24"/>
          <w:szCs w:val="24"/>
        </w:rPr>
        <w:t>ской диссоциации и окислительно</w:t>
      </w:r>
      <w:r w:rsidRPr="0013500A">
        <w:rPr>
          <w:rStyle w:val="12"/>
          <w:color w:val="000000"/>
          <w:sz w:val="24"/>
          <w:szCs w:val="24"/>
        </w:rPr>
        <w:t>-восстановительных реакций.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Испытание веществ и их растворов на электропроводность.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Зависимость электропроводности уксусной кислоты от концентрации.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Движение окрашенных ионов в электрическом поле.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Определение характера среды в растворах солей.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Диссоциация слабых электролитов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кислотной среде.</w:t>
      </w:r>
    </w:p>
    <w:p w:rsidR="00F849C7" w:rsidRPr="0013500A" w:rsidRDefault="002D33AB" w:rsidP="00073F1C">
      <w:pPr>
        <w:pStyle w:val="ab"/>
        <w:numPr>
          <w:ilvl w:val="0"/>
          <w:numId w:val="19"/>
        </w:numPr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Реакция </w:t>
      </w:r>
      <w:r w:rsidR="00F849C7" w:rsidRPr="0013500A">
        <w:rPr>
          <w:rStyle w:val="12"/>
          <w:color w:val="000000"/>
          <w:sz w:val="24"/>
          <w:szCs w:val="24"/>
        </w:rPr>
        <w:t>нейтрализации раствора щёлочи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76" w:lineRule="auto"/>
        <w:ind w:left="20" w:right="6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).и его взаимодействие с различными кислотами.</w:t>
      </w:r>
    </w:p>
    <w:p w:rsidR="00F849C7" w:rsidRPr="0013500A" w:rsidRDefault="00F849C7" w:rsidP="00073F1C">
      <w:pPr>
        <w:pStyle w:val="ab"/>
        <w:numPr>
          <w:ilvl w:val="0"/>
          <w:numId w:val="19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сильных кислот с оксидом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18-20. Взаимодействие кислот с металлами.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6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студня кремниевой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хлорид - или сульфат-ионы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Изменение окраски индикаторов в щелочной среде.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щелочей с углекислым газом.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его разложение.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карбонатов с кислотами.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гидроксида железа(</w:t>
      </w:r>
      <w:r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18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 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aa"/>
          <w:b w:val="0"/>
          <w:sz w:val="24"/>
          <w:szCs w:val="24"/>
        </w:rPr>
        <w:t>)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418"/>
        </w:tabs>
        <w:spacing w:before="0" w:after="0" w:line="276" w:lineRule="auto"/>
        <w:ind w:left="20" w:right="104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Свойства кислот, оснований, оксидов и солей в свете теории электролитической диссоциации и </w:t>
      </w:r>
      <w:proofErr w:type="spellStart"/>
      <w:r w:rsidRPr="0013500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-восстановительных реакций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jc w:val="center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Неметаллы и их соединения</w:t>
      </w:r>
      <w:r w:rsidR="00C94A91">
        <w:rPr>
          <w:rStyle w:val="2"/>
          <w:b/>
          <w:bCs/>
          <w:color w:val="000000"/>
          <w:sz w:val="24"/>
          <w:szCs w:val="24"/>
        </w:rPr>
        <w:t>(25</w:t>
      </w:r>
      <w:r w:rsidR="0082770B">
        <w:rPr>
          <w:rStyle w:val="2"/>
          <w:b/>
          <w:bCs/>
          <w:color w:val="000000"/>
          <w:sz w:val="24"/>
          <w:szCs w:val="24"/>
        </w:rPr>
        <w:t xml:space="preserve"> часов)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неметаллов и их положение в Периодической системе. Ряд </w:t>
      </w:r>
      <w:proofErr w:type="spellStart"/>
      <w:r w:rsidRPr="0013500A">
        <w:rPr>
          <w:rStyle w:val="12"/>
          <w:color w:val="000000"/>
          <w:sz w:val="24"/>
          <w:szCs w:val="24"/>
        </w:rPr>
        <w:t>электроотрицательности</w:t>
      </w:r>
      <w:proofErr w:type="spellEnd"/>
      <w:r w:rsidRPr="0013500A">
        <w:rPr>
          <w:rStyle w:val="12"/>
          <w:color w:val="000000"/>
          <w:sz w:val="24"/>
          <w:szCs w:val="24"/>
        </w:rPr>
        <w:t>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proofErr w:type="spellStart"/>
      <w:r w:rsidRPr="0013500A">
        <w:rPr>
          <w:rStyle w:val="12"/>
          <w:color w:val="000000"/>
          <w:sz w:val="24"/>
          <w:szCs w:val="24"/>
        </w:rPr>
        <w:t>Галогеноводороды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и соответствующие им кислоты: плавиковая, соляная, </w:t>
      </w:r>
      <w:proofErr w:type="spellStart"/>
      <w:r w:rsidRPr="0013500A">
        <w:rPr>
          <w:rStyle w:val="12"/>
          <w:color w:val="000000"/>
          <w:sz w:val="24"/>
          <w:szCs w:val="24"/>
        </w:rPr>
        <w:t>бромоводородная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, </w:t>
      </w:r>
      <w:proofErr w:type="spellStart"/>
      <w:r w:rsidRPr="0013500A">
        <w:rPr>
          <w:rStyle w:val="12"/>
          <w:color w:val="000000"/>
          <w:sz w:val="24"/>
          <w:szCs w:val="24"/>
        </w:rPr>
        <w:t>иодоводородная</w:t>
      </w:r>
      <w:proofErr w:type="spellEnd"/>
      <w:r w:rsidRPr="0013500A">
        <w:rPr>
          <w:rStyle w:val="12"/>
          <w:color w:val="000000"/>
          <w:sz w:val="24"/>
          <w:szCs w:val="24"/>
        </w:rPr>
        <w:t>. Галогениды. Качественные реакции на галогенид-ионы. Применение соединений галогенов и их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VIA</w:t>
      </w:r>
      <w:r w:rsidRPr="0013500A">
        <w:rPr>
          <w:rStyle w:val="12"/>
          <w:color w:val="000000"/>
          <w:sz w:val="24"/>
          <w:szCs w:val="24"/>
        </w:rPr>
        <w:t>-группы. Сера в природе и её получение. Аллотропные модификации серы и их свойства. Химические свойства серы и её применение.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серы (</w:t>
      </w:r>
      <w:r w:rsidRPr="0013500A">
        <w:rPr>
          <w:rStyle w:val="12"/>
          <w:color w:val="00000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), сернистая кислота, сульфиты. Качественная реакция на сульфит-ион.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Оксид  серы (</w:t>
      </w:r>
      <w:r w:rsidRPr="0013500A">
        <w:rPr>
          <w:rStyle w:val="12"/>
          <w:color w:val="000000"/>
          <w:sz w:val="24"/>
          <w:szCs w:val="24"/>
          <w:lang w:val="en-US"/>
        </w:rPr>
        <w:t>VI</w:t>
      </w:r>
      <w:r w:rsidRPr="0013500A">
        <w:rPr>
          <w:rStyle w:val="12"/>
          <w:color w:val="000000"/>
          <w:sz w:val="24"/>
          <w:szCs w:val="24"/>
        </w:rPr>
        <w:t>), серная кислота, сульфаты. Кристаллогидраты. Качественная реакция на 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</w:t>
      </w:r>
      <w:r w:rsidRPr="0013500A">
        <w:rPr>
          <w:rStyle w:val="12"/>
          <w:color w:val="000000"/>
          <w:sz w:val="24"/>
          <w:szCs w:val="24"/>
          <w:lang w:val="en-US"/>
        </w:rPr>
        <w:t>VA</w:t>
      </w:r>
      <w:r w:rsidRPr="0013500A">
        <w:rPr>
          <w:rStyle w:val="12"/>
          <w:color w:val="000000"/>
          <w:sz w:val="24"/>
          <w:szCs w:val="24"/>
        </w:rPr>
        <w:t>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Фосфор, строение атома и аллотропия. Фосфиды. </w:t>
      </w:r>
      <w:proofErr w:type="spellStart"/>
      <w:r w:rsidRPr="0013500A">
        <w:rPr>
          <w:rStyle w:val="12"/>
          <w:color w:val="000000"/>
          <w:sz w:val="24"/>
          <w:szCs w:val="24"/>
        </w:rPr>
        <w:t>Фосфин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фосфора(</w:t>
      </w:r>
      <w:r w:rsidRPr="0013500A">
        <w:rPr>
          <w:rStyle w:val="12"/>
          <w:color w:val="000000"/>
          <w:sz w:val="24"/>
          <w:szCs w:val="24"/>
          <w:lang w:val="en-US"/>
        </w:rPr>
        <w:t>V</w:t>
      </w:r>
      <w:r w:rsidRPr="0013500A">
        <w:rPr>
          <w:rStyle w:val="12"/>
          <w:color w:val="000000"/>
          <w:sz w:val="24"/>
          <w:szCs w:val="24"/>
        </w:rPr>
        <w:t>) и ортофосфорная кислота. Фосфаты. Фосфорные удобрения. Инсектициды.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0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Общая характеристика элементов IV </w:t>
      </w:r>
      <w:r w:rsidRPr="0013500A">
        <w:rPr>
          <w:rStyle w:val="12"/>
          <w:color w:val="000000"/>
          <w:sz w:val="24"/>
          <w:szCs w:val="24"/>
          <w:lang w:val="en-US"/>
        </w:rPr>
        <w:t>A</w:t>
      </w:r>
      <w:r w:rsidRPr="0013500A">
        <w:rPr>
          <w:rStyle w:val="12"/>
          <w:color w:val="000000"/>
          <w:sz w:val="24"/>
          <w:szCs w:val="24"/>
        </w:rPr>
        <w:t>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Оксид углерода(</w:t>
      </w:r>
      <w:r w:rsidRPr="0013500A">
        <w:rPr>
          <w:rStyle w:val="aa"/>
          <w:b w:val="0"/>
          <w:sz w:val="24"/>
          <w:szCs w:val="24"/>
          <w:lang w:val="en-US"/>
        </w:rPr>
        <w:t>IV</w:t>
      </w:r>
      <w:r w:rsidRPr="0013500A">
        <w:rPr>
          <w:rStyle w:val="12"/>
          <w:color w:val="000000"/>
          <w:sz w:val="24"/>
          <w:szCs w:val="24"/>
        </w:rPr>
        <w:t>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Кремний, строение его атома и свойства. Кремний в природе. Силициды и </w:t>
      </w:r>
      <w:proofErr w:type="spellStart"/>
      <w:r w:rsidRPr="0013500A">
        <w:rPr>
          <w:rStyle w:val="12"/>
          <w:color w:val="000000"/>
          <w:sz w:val="24"/>
          <w:szCs w:val="24"/>
        </w:rPr>
        <w:t>силан</w:t>
      </w:r>
      <w:proofErr w:type="spellEnd"/>
      <w:r w:rsidRPr="0013500A">
        <w:rPr>
          <w:rStyle w:val="12"/>
          <w:color w:val="000000"/>
          <w:sz w:val="24"/>
          <w:szCs w:val="24"/>
        </w:rPr>
        <w:t>. Оксид кремния(1У). Кремниевая кислота и её соли.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2569"/>
        </w:tabs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Производство стекла и цемента. Продукция силикатной промышленности:</w:t>
      </w:r>
      <w:r w:rsidRPr="0013500A">
        <w:rPr>
          <w:rStyle w:val="12"/>
          <w:color w:val="000000"/>
          <w:sz w:val="24"/>
          <w:szCs w:val="24"/>
        </w:rPr>
        <w:tab/>
        <w:t xml:space="preserve">оптическое волокно, керамика, фарфор, фаянс.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Оптическое волокно.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Неметаллы в природе. Фракционная перегонка жидкого воздуха как способ получения кислорода, азота, аргона. Получение фосфора, кремния, хлора, </w:t>
      </w:r>
      <w:r w:rsidR="0013500A">
        <w:rPr>
          <w:rStyle w:val="12"/>
          <w:color w:val="000000"/>
          <w:sz w:val="24"/>
          <w:szCs w:val="24"/>
        </w:rPr>
        <w:t>й</w:t>
      </w:r>
      <w:r w:rsidRPr="0013500A">
        <w:rPr>
          <w:rStyle w:val="12"/>
          <w:color w:val="000000"/>
          <w:sz w:val="24"/>
          <w:szCs w:val="24"/>
        </w:rPr>
        <w:t>ода. Электролиз растворов.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72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Коллекция неметаллов. 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кристаллических решёток неметаллов: атомные и молекулярные.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Озонатор и принципы его работы.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Горение неметаллов - простых веществ: серы, фосфора, древесного угля.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галогенов - простых веществ.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галогенов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Вытеснение хлора бромом или йода из растворов их солей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хлора.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серы с металлами.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серы в кислороде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сульфидных руд.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сульфид-ион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Обесцвечивание окрашенных тканей и цветов сернистым газом.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серной кислоты с медью.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Обугливание органических веществ концентрированной серной кислотой.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Диаграмма «Состав воздуха».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«Птичьи базары».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Получение, собирание и распознавание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бихромата аммония.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Взаимодействие концентрированной азотной кислоты с медью.</w:t>
      </w:r>
    </w:p>
    <w:p w:rsidR="0013500A" w:rsidRPr="0013500A" w:rsidRDefault="0013500A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Горение  черного пороха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Разложение нитрата калия и горение древесного уголька в нём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Образцы природных соединений фосфора.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фосфора на воздухе и в кислороде.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белого фосфора и испытание его свойств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углерода»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spacing w:before="0" w:after="0" w:line="276" w:lineRule="auto"/>
        <w:ind w:right="2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Портрет Н. Д. Зелинского. Поглощение активированным углём растворённых веществ или газов.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338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Устройство противогаза.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молекул метана, этана, этилена и ацетилена.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этилена с бромной водой и раствором перманганата калия.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Общие химические свойства кислот на примере уксусной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многоатомные спирты.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«Образцы природных соединений кремния».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стекла, керамики, цемента и изделий из них.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продукции силикатной промышленности.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стекла и цемента».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«Природные соединения неметаллов».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«Фракционная перегонка жидкого воздуха»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ind w:right="28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«Получение водорода, кислорода и галогенов электролитическим способом».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Модели аппаратов для производства серной кислоты.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кипящего слоя.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Модель колонны синтеза аммиака.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серной кислоты».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аммиака».</w:t>
      </w:r>
    </w:p>
    <w:p w:rsidR="00F849C7" w:rsidRPr="0013500A" w:rsidRDefault="00F849C7" w:rsidP="00073F1C">
      <w:pPr>
        <w:pStyle w:val="ab"/>
        <w:numPr>
          <w:ilvl w:val="0"/>
          <w:numId w:val="25"/>
        </w:numPr>
        <w:shd w:val="clear" w:color="auto" w:fill="auto"/>
        <w:tabs>
          <w:tab w:val="left" w:pos="0"/>
        </w:tabs>
        <w:spacing w:before="0" w:after="0" w:line="276" w:lineRule="auto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lastRenderedPageBreak/>
        <w:t>Коллекция «Сырьё для получения серной кислоты».</w:t>
      </w:r>
    </w:p>
    <w:p w:rsidR="0013500A" w:rsidRDefault="0013500A" w:rsidP="00073F1C">
      <w:pPr>
        <w:pStyle w:val="21"/>
        <w:shd w:val="clear" w:color="auto" w:fill="auto"/>
        <w:spacing w:after="0" w:line="276" w:lineRule="auto"/>
        <w:ind w:left="20"/>
        <w:rPr>
          <w:rStyle w:val="2"/>
          <w:b/>
          <w:bCs/>
          <w:color w:val="000000"/>
          <w:sz w:val="24"/>
          <w:szCs w:val="24"/>
        </w:rPr>
      </w:pP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Распознавание галогенид-ионов.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сульфат-ионы.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катион аммония.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азотной кислоты, как электролита.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Качественные реакции на фосфат-ион.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 свойства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угольной кислоты.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Качественная реакция на карбонат-ион.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 xml:space="preserve">Пропускание углекислого газа через раствор силиката натрия. 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429"/>
        </w:tabs>
        <w:spacing w:before="0" w:after="0" w:line="276" w:lineRule="auto"/>
        <w:ind w:left="20" w:right="1620" w:firstLine="0"/>
        <w:jc w:val="left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соляной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свойств серной кислоты.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аммиака и изучение его свойств.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291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углекислого газа и изучение его свойств.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Металлы и их соединения</w:t>
      </w:r>
      <w:r w:rsidR="00C94A91">
        <w:rPr>
          <w:rStyle w:val="aa"/>
          <w:sz w:val="24"/>
          <w:szCs w:val="24"/>
        </w:rPr>
        <w:t xml:space="preserve"> (17</w:t>
      </w:r>
      <w:r w:rsidR="0082770B">
        <w:rPr>
          <w:rStyle w:val="aa"/>
          <w:sz w:val="24"/>
          <w:szCs w:val="24"/>
        </w:rPr>
        <w:t>часов)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left="20" w:right="40" w:firstLine="0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688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</w:t>
      </w:r>
      <w:proofErr w:type="spellStart"/>
      <w:r w:rsidRPr="0013500A">
        <w:rPr>
          <w:rStyle w:val="12"/>
          <w:color w:val="000000"/>
          <w:sz w:val="24"/>
          <w:szCs w:val="24"/>
        </w:rPr>
        <w:t>щёлочно</w:t>
      </w:r>
      <w:proofErr w:type="spellEnd"/>
      <w:r w:rsidRPr="0013500A">
        <w:rPr>
          <w:rStyle w:val="12"/>
          <w:color w:val="000000"/>
          <w:sz w:val="24"/>
          <w:szCs w:val="24"/>
        </w:rPr>
        <w:t xml:space="preserve"> - земельных металлов, их значение в природе и жизни человека. Карбонаты и гидрокарбонаты кальция.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4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Жёсткость воды: временная и постоянная. Способы устранения временной жёсткости. Способы устранения постоянной жёсткости. Иониты.</w:t>
      </w:r>
      <w:r w:rsid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Особенности строения атома железа. Железо в природе. Важнейшие руды железа. Оксиды и гидроксиды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Соли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 Обнаружение ионов катионов железа в растворе. Значение соединений железа.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</w:t>
      </w:r>
      <w:r w:rsidRPr="0013500A">
        <w:rPr>
          <w:rStyle w:val="12"/>
          <w:color w:val="000000"/>
          <w:sz w:val="24"/>
          <w:szCs w:val="24"/>
        </w:rPr>
        <w:lastRenderedPageBreak/>
        <w:t>чугуна в сталь. Электролиз расплавов.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натрия, лития и кальция с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Горение натрия, магния и железа в кислороде.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Вспышка термитной смеси.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смеси порошков серы и железа, цинка и серы.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алюминия с кислотами, щелочами 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и меди с хлором.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меди с концентрированной серной кислотой и азотной кислотой (разбавленной и концентрированной).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Окраска пламени соединениями щелочных металлов.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Окраска пламени соединениями щёлочноземельных </w:t>
      </w:r>
      <w:proofErr w:type="gramStart"/>
      <w:r w:rsidRPr="0013500A">
        <w:rPr>
          <w:rStyle w:val="12"/>
          <w:color w:val="000000"/>
          <w:sz w:val="24"/>
          <w:szCs w:val="24"/>
        </w:rPr>
        <w:t>металлов .</w:t>
      </w:r>
      <w:proofErr w:type="gramEnd"/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Гашение извести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72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жёсткой воды взаимодействием углекислого</w:t>
      </w:r>
      <w:r w:rsidR="0013500A" w:rsidRPr="0013500A">
        <w:rPr>
          <w:rStyle w:val="12"/>
          <w:color w:val="000000"/>
          <w:sz w:val="24"/>
          <w:szCs w:val="24"/>
        </w:rPr>
        <w:t xml:space="preserve"> газа </w:t>
      </w:r>
      <w:r w:rsidRPr="0013500A">
        <w:rPr>
          <w:rStyle w:val="12"/>
          <w:color w:val="000000"/>
          <w:sz w:val="24"/>
          <w:szCs w:val="24"/>
        </w:rPr>
        <w:t xml:space="preserve"> с известковой водой.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временной жёсткости кипячением 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Устранение постоянной жёсткости добавкой соды.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Иониты и принцип их действия (видеофрагмент).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природных соединений алюминия.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24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«Оксид алюминия и его модификации».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амфотерного гидроксида алюминия и исследование его свойств.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«Химические источники тока».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740" w:right="20" w:hanging="36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Результаты длительного эксперимента по изучению коррозии стальных изделий в зависимости от условий процессов.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Восстановление меди из оксида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водородом.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чугуна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«Изделия из чугуна и стали».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«Производство алюминия».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Взаимодействие железа с раствором сульфата меди(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известковой воды и опыты с ней.</w:t>
      </w:r>
    </w:p>
    <w:p w:rsidR="0013500A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color w:val="000000"/>
          <w:sz w:val="24"/>
          <w:szCs w:val="24"/>
        </w:rPr>
        <w:t>Получение гидроксидов железа(</w:t>
      </w:r>
      <w:r w:rsidR="0013500A" w:rsidRPr="0013500A">
        <w:rPr>
          <w:rStyle w:val="aa"/>
          <w:b w:val="0"/>
          <w:sz w:val="24"/>
          <w:szCs w:val="24"/>
          <w:lang w:val="en-US"/>
        </w:rPr>
        <w:t>II</w:t>
      </w:r>
      <w:r w:rsidRPr="0013500A">
        <w:rPr>
          <w:rStyle w:val="12"/>
          <w:color w:val="000000"/>
          <w:sz w:val="24"/>
          <w:szCs w:val="24"/>
        </w:rPr>
        <w:t>) и (</w:t>
      </w:r>
      <w:r w:rsidR="0013500A" w:rsidRPr="0013500A">
        <w:rPr>
          <w:rStyle w:val="aa"/>
          <w:b w:val="0"/>
          <w:sz w:val="24"/>
          <w:szCs w:val="24"/>
          <w:lang w:val="en-US"/>
        </w:rPr>
        <w:t>III</w:t>
      </w:r>
      <w:r w:rsidRPr="0013500A">
        <w:rPr>
          <w:rStyle w:val="12"/>
          <w:color w:val="000000"/>
          <w:sz w:val="24"/>
          <w:szCs w:val="24"/>
        </w:rPr>
        <w:t>).</w:t>
      </w:r>
    </w:p>
    <w:p w:rsidR="0013500A" w:rsidRPr="0013500A" w:rsidRDefault="0013500A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rStyle w:val="12"/>
          <w:sz w:val="24"/>
          <w:szCs w:val="24"/>
          <w:shd w:val="clear" w:color="auto" w:fill="auto"/>
        </w:rPr>
      </w:pPr>
      <w:r w:rsidRPr="0013500A">
        <w:rPr>
          <w:rStyle w:val="12"/>
          <w:sz w:val="24"/>
          <w:szCs w:val="24"/>
          <w:shd w:val="clear" w:color="auto" w:fill="auto"/>
        </w:rPr>
        <w:t>Качественные реакции на катионы железа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Практические работы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Получение жесткой воды и способы её устранения.</w:t>
      </w:r>
    </w:p>
    <w:p w:rsidR="00F849C7" w:rsidRPr="0013500A" w:rsidRDefault="00F849C7" w:rsidP="00073F1C">
      <w:pPr>
        <w:pStyle w:val="ab"/>
        <w:numPr>
          <w:ilvl w:val="0"/>
          <w:numId w:val="21"/>
        </w:numPr>
        <w:shd w:val="clear" w:color="auto" w:fill="auto"/>
        <w:tabs>
          <w:tab w:val="left" w:pos="356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Решение экспериментальных задач по теме «Металлы».</w:t>
      </w:r>
    </w:p>
    <w:p w:rsid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 xml:space="preserve">                                </w:t>
      </w:r>
    </w:p>
    <w:p w:rsid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Химия и окружающая среда</w:t>
      </w:r>
      <w:r w:rsidR="00C94A91">
        <w:rPr>
          <w:rStyle w:val="aa"/>
          <w:sz w:val="24"/>
          <w:szCs w:val="24"/>
        </w:rPr>
        <w:t>(2 часа</w:t>
      </w:r>
      <w:r w:rsidR="0082770B">
        <w:rPr>
          <w:rStyle w:val="aa"/>
          <w:sz w:val="24"/>
          <w:szCs w:val="24"/>
        </w:rPr>
        <w:t>)</w:t>
      </w:r>
    </w:p>
    <w:p w:rsidR="0013500A" w:rsidRPr="0013500A" w:rsidRDefault="0013500A" w:rsidP="00073F1C">
      <w:pPr>
        <w:pStyle w:val="ab"/>
        <w:shd w:val="clear" w:color="auto" w:fill="auto"/>
        <w:spacing w:before="0" w:after="0" w:line="276" w:lineRule="auto"/>
        <w:ind w:right="20" w:firstLine="2840"/>
        <w:jc w:val="left"/>
        <w:rPr>
          <w:rStyle w:val="aa"/>
          <w:sz w:val="24"/>
          <w:szCs w:val="24"/>
        </w:rPr>
      </w:pP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851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 w:rsidR="0013500A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jc w:val="left"/>
        <w:rPr>
          <w:rStyle w:val="12"/>
          <w:color w:val="000000"/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 xml:space="preserve"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</w:t>
      </w:r>
      <w:r w:rsidRPr="0013500A">
        <w:rPr>
          <w:rStyle w:val="12"/>
          <w:color w:val="000000"/>
          <w:sz w:val="24"/>
          <w:szCs w:val="24"/>
        </w:rPr>
        <w:lastRenderedPageBreak/>
        <w:t xml:space="preserve">сотрудничество в области охраны окружающей среды от химического загрязнения. «Зелёная химия». 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13500A">
        <w:rPr>
          <w:rStyle w:val="aa"/>
          <w:sz w:val="24"/>
          <w:szCs w:val="24"/>
        </w:rPr>
        <w:t>Демонстрации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«Строение Земли и её химический состав».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719"/>
        </w:tabs>
        <w:spacing w:before="0" w:after="0" w:line="276" w:lineRule="auto"/>
        <w:ind w:left="38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минералов и горных пород.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Коллекция «Руды металлов».</w:t>
      </w:r>
    </w:p>
    <w:p w:rsidR="00F849C7" w:rsidRPr="0013500A" w:rsidRDefault="00F849C7" w:rsidP="00073F1C">
      <w:pPr>
        <w:pStyle w:val="ab"/>
        <w:numPr>
          <w:ilvl w:val="0"/>
          <w:numId w:val="12"/>
        </w:numPr>
        <w:shd w:val="clear" w:color="auto" w:fill="auto"/>
        <w:tabs>
          <w:tab w:val="left" w:pos="697"/>
        </w:tabs>
        <w:spacing w:before="0" w:after="0" w:line="276" w:lineRule="auto"/>
        <w:ind w:left="720" w:right="20"/>
        <w:jc w:val="left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Видеофрагменты и слайды «Глобальные экологические проблемы человечества».</w:t>
      </w:r>
    </w:p>
    <w:p w:rsidR="00F849C7" w:rsidRPr="0013500A" w:rsidRDefault="00F849C7" w:rsidP="00073F1C">
      <w:pPr>
        <w:pStyle w:val="21"/>
        <w:shd w:val="clear" w:color="auto" w:fill="auto"/>
        <w:spacing w:after="0" w:line="276" w:lineRule="auto"/>
        <w:ind w:left="20"/>
        <w:rPr>
          <w:sz w:val="24"/>
          <w:szCs w:val="24"/>
        </w:rPr>
      </w:pPr>
      <w:r w:rsidRPr="0013500A">
        <w:rPr>
          <w:rStyle w:val="2"/>
          <w:b/>
          <w:bCs/>
          <w:color w:val="000000"/>
          <w:sz w:val="24"/>
          <w:szCs w:val="24"/>
        </w:rPr>
        <w:t>Лабораторные опыты</w:t>
      </w:r>
    </w:p>
    <w:p w:rsidR="00F849C7" w:rsidRPr="0013500A" w:rsidRDefault="00F849C7" w:rsidP="00073F1C">
      <w:pPr>
        <w:pStyle w:val="ab"/>
        <w:numPr>
          <w:ilvl w:val="0"/>
          <w:numId w:val="20"/>
        </w:numPr>
        <w:shd w:val="clear" w:color="auto" w:fill="auto"/>
        <w:tabs>
          <w:tab w:val="left" w:pos="433"/>
        </w:tabs>
        <w:spacing w:before="0" w:after="0" w:line="276" w:lineRule="auto"/>
        <w:ind w:lef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Изучение гранита.</w:t>
      </w:r>
    </w:p>
    <w:p w:rsidR="0013500A" w:rsidRDefault="0013500A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Обобщение знаний по химии за курс основной школы.</w:t>
      </w:r>
    </w:p>
    <w:p w:rsidR="0013500A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rPr>
          <w:rStyle w:val="aa"/>
          <w:sz w:val="24"/>
          <w:szCs w:val="24"/>
        </w:rPr>
      </w:pPr>
      <w:r w:rsidRPr="0013500A">
        <w:rPr>
          <w:rStyle w:val="aa"/>
          <w:sz w:val="24"/>
          <w:szCs w:val="24"/>
        </w:rPr>
        <w:t>Подготовка к Основному государственному экзамену</w:t>
      </w:r>
      <w:r w:rsidR="00C94A91">
        <w:rPr>
          <w:rStyle w:val="aa"/>
          <w:sz w:val="24"/>
          <w:szCs w:val="24"/>
        </w:rPr>
        <w:t>(7 часов)</w:t>
      </w:r>
    </w:p>
    <w:p w:rsidR="00F849C7" w:rsidRPr="0013500A" w:rsidRDefault="00F849C7" w:rsidP="00073F1C">
      <w:pPr>
        <w:pStyle w:val="ab"/>
        <w:shd w:val="clear" w:color="auto" w:fill="auto"/>
        <w:tabs>
          <w:tab w:val="left" w:pos="6519"/>
        </w:tabs>
        <w:spacing w:before="0" w:after="0" w:line="276" w:lineRule="auto"/>
        <w:ind w:left="20" w:right="20" w:firstLine="32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Строение атома в соответствии с положением химического элемента в Периодичес</w:t>
      </w:r>
      <w:r w:rsidR="0013500A" w:rsidRPr="0013500A">
        <w:rPr>
          <w:rStyle w:val="12"/>
          <w:color w:val="000000"/>
          <w:sz w:val="24"/>
          <w:szCs w:val="24"/>
        </w:rPr>
        <w:t xml:space="preserve">кой системе. Строение вещества: </w:t>
      </w:r>
      <w:r w:rsidRPr="0013500A">
        <w:rPr>
          <w:rStyle w:val="12"/>
          <w:color w:val="000000"/>
          <w:sz w:val="24"/>
          <w:szCs w:val="24"/>
        </w:rPr>
        <w:t>химическая связь и</w:t>
      </w:r>
      <w:r w:rsidR="0013500A" w:rsidRPr="0013500A">
        <w:rPr>
          <w:rStyle w:val="12"/>
          <w:color w:val="000000"/>
          <w:sz w:val="24"/>
          <w:szCs w:val="24"/>
        </w:rPr>
        <w:t xml:space="preserve"> </w:t>
      </w:r>
      <w:r w:rsidRPr="0013500A">
        <w:rPr>
          <w:rStyle w:val="12"/>
          <w:color w:val="000000"/>
          <w:sz w:val="24"/>
          <w:szCs w:val="24"/>
        </w:rPr>
        <w:t>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 w:rsidR="00F849C7" w:rsidRPr="0013500A" w:rsidRDefault="00F849C7" w:rsidP="00073F1C">
      <w:pPr>
        <w:pStyle w:val="ab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13500A">
        <w:rPr>
          <w:rStyle w:val="12"/>
          <w:color w:val="000000"/>
          <w:sz w:val="24"/>
          <w:szCs w:val="24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 w:rsidR="005374F6" w:rsidRPr="0013500A" w:rsidRDefault="00F849C7" w:rsidP="00073F1C">
      <w:pPr>
        <w:pStyle w:val="a5"/>
        <w:spacing w:line="276" w:lineRule="auto"/>
        <w:jc w:val="both"/>
        <w:rPr>
          <w:b/>
        </w:rPr>
      </w:pPr>
      <w:r w:rsidRPr="0013500A">
        <w:rPr>
          <w:rStyle w:val="12"/>
          <w:color w:val="000000"/>
          <w:sz w:val="24"/>
          <w:szCs w:val="24"/>
        </w:rPr>
        <w:t>Химические свойства простых веществ. Характерные химические свойства солеобразующих оксидов, гидроксидов (оснований, к</w:t>
      </w:r>
      <w:r w:rsidR="0013500A">
        <w:rPr>
          <w:rStyle w:val="12"/>
          <w:color w:val="000000"/>
          <w:sz w:val="24"/>
          <w:szCs w:val="24"/>
        </w:rPr>
        <w:t>ислот и амфотерных гидроксидов)</w:t>
      </w:r>
      <w:r w:rsidR="00E50CCA">
        <w:rPr>
          <w:rStyle w:val="12"/>
          <w:color w:val="000000"/>
          <w:sz w:val="24"/>
          <w:szCs w:val="24"/>
        </w:rPr>
        <w:t>, солей.</w:t>
      </w:r>
    </w:p>
    <w:p w:rsidR="005374F6" w:rsidRPr="0013500A" w:rsidRDefault="005374F6" w:rsidP="00073F1C">
      <w:pPr>
        <w:pStyle w:val="a5"/>
        <w:spacing w:line="276" w:lineRule="auto"/>
        <w:rPr>
          <w:b/>
        </w:rPr>
      </w:pPr>
    </w:p>
    <w:p w:rsidR="005374F6" w:rsidRPr="00335E54" w:rsidRDefault="005374F6" w:rsidP="00397BE1">
      <w:pPr>
        <w:pStyle w:val="a5"/>
        <w:jc w:val="center"/>
        <w:rPr>
          <w:b/>
        </w:rPr>
      </w:pPr>
    </w:p>
    <w:p w:rsidR="00397BE1" w:rsidRPr="00335E54" w:rsidRDefault="00397BE1" w:rsidP="00397BE1">
      <w:pPr>
        <w:pStyle w:val="a5"/>
        <w:jc w:val="center"/>
        <w:rPr>
          <w:b/>
        </w:rPr>
      </w:pPr>
      <w:r w:rsidRPr="00335E54">
        <w:rPr>
          <w:b/>
        </w:rPr>
        <w:t>Учебно-тематический план</w:t>
      </w:r>
    </w:p>
    <w:p w:rsidR="00397BE1" w:rsidRPr="00335E54" w:rsidRDefault="00397BE1" w:rsidP="00397BE1">
      <w:pPr>
        <w:pStyle w:val="a5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715"/>
        <w:gridCol w:w="1710"/>
        <w:gridCol w:w="2149"/>
        <w:gridCol w:w="2265"/>
      </w:tblGrid>
      <w:tr w:rsidR="00397BE1" w:rsidRPr="00335E54" w:rsidTr="00CC15CF">
        <w:tc>
          <w:tcPr>
            <w:tcW w:w="75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№</w:t>
            </w:r>
          </w:p>
        </w:tc>
        <w:tc>
          <w:tcPr>
            <w:tcW w:w="5660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Наименование разделов (тем)</w:t>
            </w:r>
          </w:p>
        </w:tc>
        <w:tc>
          <w:tcPr>
            <w:tcW w:w="2087" w:type="dxa"/>
            <w:vMerge w:val="restart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Количество часов по программе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  <w:r w:rsidRPr="00335E54">
              <w:t>В том числе на проведение</w:t>
            </w:r>
          </w:p>
        </w:tc>
      </w:tr>
      <w:tr w:rsidR="00397BE1" w:rsidRPr="00335E54" w:rsidTr="00CC15CF">
        <w:trPr>
          <w:trHeight w:val="714"/>
        </w:trPr>
        <w:tc>
          <w:tcPr>
            <w:tcW w:w="75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5660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087" w:type="dxa"/>
            <w:vMerge/>
            <w:shd w:val="clear" w:color="auto" w:fill="auto"/>
          </w:tcPr>
          <w:p w:rsidR="00397BE1" w:rsidRPr="00335E54" w:rsidRDefault="00397BE1" w:rsidP="00135CB3">
            <w:pPr>
              <w:pStyle w:val="a5"/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Практических работ </w:t>
            </w:r>
          </w:p>
        </w:tc>
        <w:tc>
          <w:tcPr>
            <w:tcW w:w="3108" w:type="dxa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</w:pPr>
            <w:r w:rsidRPr="00335E54">
              <w:t xml:space="preserve">Контрольных </w:t>
            </w:r>
          </w:p>
          <w:p w:rsidR="00397BE1" w:rsidRPr="00335E54" w:rsidRDefault="009F6862" w:rsidP="00135CB3">
            <w:pPr>
              <w:pStyle w:val="a5"/>
              <w:jc w:val="center"/>
            </w:pPr>
            <w:r w:rsidRPr="00335E54">
              <w:t xml:space="preserve">работ </w:t>
            </w:r>
          </w:p>
        </w:tc>
      </w:tr>
      <w:tr w:rsidR="009F6862" w:rsidRPr="00335E54" w:rsidTr="00CC15CF">
        <w:trPr>
          <w:trHeight w:val="427"/>
        </w:trPr>
        <w:tc>
          <w:tcPr>
            <w:tcW w:w="14382" w:type="dxa"/>
            <w:gridSpan w:val="5"/>
            <w:shd w:val="clear" w:color="auto" w:fill="auto"/>
          </w:tcPr>
          <w:p w:rsidR="009F6862" w:rsidRPr="00335E54" w:rsidRDefault="009F6862" w:rsidP="00135CB3">
            <w:pPr>
              <w:pStyle w:val="a5"/>
              <w:jc w:val="center"/>
              <w:rPr>
                <w:b/>
                <w:i/>
              </w:rPr>
            </w:pPr>
            <w:r w:rsidRPr="00335E54">
              <w:rPr>
                <w:b/>
                <w:i/>
              </w:rPr>
              <w:t xml:space="preserve">8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BD130A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8"/>
                <w:b w:val="0"/>
                <w:sz w:val="24"/>
                <w:szCs w:val="24"/>
              </w:rPr>
              <w:t xml:space="preserve">Начальные понятия и законы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BD130A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28651B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Важнейшие представители неорганических веществ. Количественные отношения в химии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28651B" w:rsidP="006919C9">
            <w:pPr>
              <w:pStyle w:val="a5"/>
              <w:jc w:val="center"/>
            </w:pPr>
            <w:r w:rsidRPr="002D33AB">
              <w:t>18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703090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123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2"/>
                <w:b w:val="0"/>
                <w:color w:val="000000"/>
                <w:sz w:val="24"/>
                <w:szCs w:val="24"/>
              </w:rPr>
              <w:t xml:space="preserve">Основные классы неорганических соединений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A06123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A064B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2D33AB">
              <w:rPr>
                <w:rStyle w:val="115"/>
                <w:color w:val="000000"/>
                <w:sz w:val="24"/>
                <w:szCs w:val="24"/>
              </w:rPr>
              <w:t>Д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 xml:space="preserve">. И. Менделеева и строение атома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A064BF" w:rsidP="006919C9">
            <w:pPr>
              <w:pStyle w:val="a5"/>
              <w:jc w:val="center"/>
            </w:pPr>
            <w:r w:rsidRPr="002D33AB">
              <w:t>8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CC15CF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115"/>
                <w:color w:val="000000"/>
                <w:sz w:val="24"/>
                <w:szCs w:val="24"/>
              </w:rPr>
              <w:t>Х</w:t>
            </w:r>
            <w:r w:rsidRPr="002D33AB">
              <w:rPr>
                <w:rStyle w:val="114"/>
                <w:b w:val="0"/>
                <w:color w:val="000000"/>
                <w:sz w:val="24"/>
                <w:szCs w:val="24"/>
              </w:rPr>
              <w:t>имическая связь. Окислительно -восстановительные реакции</w:t>
            </w:r>
            <w:r w:rsidRPr="002D33AB">
              <w:rPr>
                <w:rStyle w:val="114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11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CC15CF" w:rsidP="006919C9">
            <w:pPr>
              <w:pStyle w:val="a5"/>
              <w:jc w:val="center"/>
            </w:pPr>
            <w:r w:rsidRPr="002D33AB">
              <w:t>0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82770B" w:rsidP="006919C9">
            <w:pPr>
              <w:pStyle w:val="a5"/>
              <w:jc w:val="center"/>
            </w:pPr>
            <w:r>
              <w:t>1</w:t>
            </w:r>
          </w:p>
        </w:tc>
      </w:tr>
      <w:tr w:rsidR="00CF3D72" w:rsidRPr="006919C9" w:rsidTr="00CC15CF">
        <w:trPr>
          <w:trHeight w:val="393"/>
        </w:trPr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C15CF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</w:p>
        </w:tc>
      </w:tr>
      <w:tr w:rsidR="00CF3D72" w:rsidRPr="006919C9" w:rsidTr="00CC15CF">
        <w:tc>
          <w:tcPr>
            <w:tcW w:w="6417" w:type="dxa"/>
            <w:gridSpan w:val="2"/>
            <w:shd w:val="clear" w:color="auto" w:fill="auto"/>
          </w:tcPr>
          <w:p w:rsidR="00CF3D72" w:rsidRPr="002D33AB" w:rsidRDefault="00CF3D72" w:rsidP="00691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2D33AB" w:rsidRDefault="00CF3D72" w:rsidP="006919C9">
            <w:pPr>
              <w:pStyle w:val="a5"/>
              <w:jc w:val="center"/>
            </w:pPr>
            <w:r w:rsidRPr="002D33AB">
              <w:t>70</w:t>
            </w:r>
          </w:p>
        </w:tc>
        <w:tc>
          <w:tcPr>
            <w:tcW w:w="2770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5</w:t>
            </w:r>
          </w:p>
        </w:tc>
        <w:tc>
          <w:tcPr>
            <w:tcW w:w="3108" w:type="dxa"/>
            <w:shd w:val="clear" w:color="auto" w:fill="auto"/>
          </w:tcPr>
          <w:p w:rsidR="00CF3D72" w:rsidRPr="002D33AB" w:rsidRDefault="0082770B" w:rsidP="006919C9">
            <w:pPr>
              <w:pStyle w:val="a5"/>
              <w:jc w:val="center"/>
            </w:pPr>
            <w:r>
              <w:t>4</w:t>
            </w:r>
          </w:p>
        </w:tc>
      </w:tr>
      <w:tr w:rsidR="00703090" w:rsidRPr="006919C9" w:rsidTr="00CC15CF">
        <w:trPr>
          <w:trHeight w:val="335"/>
        </w:trPr>
        <w:tc>
          <w:tcPr>
            <w:tcW w:w="14382" w:type="dxa"/>
            <w:gridSpan w:val="5"/>
            <w:shd w:val="clear" w:color="auto" w:fill="auto"/>
          </w:tcPr>
          <w:p w:rsidR="00703090" w:rsidRPr="006919C9" w:rsidRDefault="00703090" w:rsidP="006919C9">
            <w:pPr>
              <w:pStyle w:val="a5"/>
              <w:jc w:val="center"/>
              <w:rPr>
                <w:b/>
              </w:rPr>
            </w:pPr>
            <w:r w:rsidRPr="006919C9">
              <w:rPr>
                <w:b/>
                <w:i/>
              </w:rPr>
              <w:t xml:space="preserve">9 класс 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lastRenderedPageBreak/>
              <w:t>1</w:t>
            </w:r>
          </w:p>
        </w:tc>
        <w:tc>
          <w:tcPr>
            <w:tcW w:w="5660" w:type="dxa"/>
            <w:shd w:val="clear" w:color="auto" w:fill="auto"/>
          </w:tcPr>
          <w:p w:rsidR="003A46CB" w:rsidRPr="002D33AB" w:rsidRDefault="003A46CB" w:rsidP="006919C9">
            <w:pPr>
              <w:pStyle w:val="a5"/>
              <w:jc w:val="center"/>
              <w:rPr>
                <w:rStyle w:val="aa"/>
                <w:b w:val="0"/>
                <w:sz w:val="24"/>
              </w:rPr>
            </w:pPr>
            <w:r w:rsidRPr="002D33AB">
              <w:rPr>
                <w:rStyle w:val="aa"/>
                <w:b w:val="0"/>
                <w:sz w:val="24"/>
              </w:rPr>
              <w:t xml:space="preserve">Повторение и обобщение сведений по курсу 8 класса. Химические реакции </w:t>
            </w:r>
          </w:p>
          <w:p w:rsidR="00397BE1" w:rsidRPr="002D33AB" w:rsidRDefault="00397BE1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auto" w:fill="auto"/>
          </w:tcPr>
          <w:p w:rsidR="00397BE1" w:rsidRPr="002D33AB" w:rsidRDefault="003A46CB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1539FB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Химические реакции в растворах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10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1539FB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3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Неметаллы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25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4</w:t>
            </w:r>
          </w:p>
        </w:tc>
        <w:tc>
          <w:tcPr>
            <w:tcW w:w="5660" w:type="dxa"/>
            <w:shd w:val="clear" w:color="auto" w:fill="auto"/>
          </w:tcPr>
          <w:p w:rsidR="00397BE1" w:rsidRPr="002D33AB" w:rsidRDefault="00054EB2" w:rsidP="00691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Металлы и их соединения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17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3108" w:type="dxa"/>
            <w:shd w:val="clear" w:color="auto" w:fill="auto"/>
          </w:tcPr>
          <w:p w:rsidR="00397BE1" w:rsidRPr="002D33AB" w:rsidRDefault="00054EB2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397BE1" w:rsidRPr="006919C9" w:rsidTr="00CC15CF">
        <w:tc>
          <w:tcPr>
            <w:tcW w:w="757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  <w:r w:rsidRPr="002D33AB">
              <w:t>5</w:t>
            </w:r>
          </w:p>
        </w:tc>
        <w:tc>
          <w:tcPr>
            <w:tcW w:w="5660" w:type="dxa"/>
            <w:shd w:val="clear" w:color="auto" w:fill="auto"/>
          </w:tcPr>
          <w:p w:rsidR="00135CB3" w:rsidRPr="002D33AB" w:rsidRDefault="006919C9" w:rsidP="006919C9">
            <w:pPr>
              <w:tabs>
                <w:tab w:val="left" w:pos="53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3AB">
              <w:rPr>
                <w:rStyle w:val="aa"/>
                <w:rFonts w:cs="Times New Roman"/>
                <w:b w:val="0"/>
                <w:sz w:val="24"/>
                <w:szCs w:val="24"/>
              </w:rPr>
              <w:t xml:space="preserve">Химия и окружающая среда </w:t>
            </w:r>
          </w:p>
        </w:tc>
        <w:tc>
          <w:tcPr>
            <w:tcW w:w="2087" w:type="dxa"/>
            <w:shd w:val="clear" w:color="auto" w:fill="auto"/>
          </w:tcPr>
          <w:p w:rsidR="00397BE1" w:rsidRPr="002D33AB" w:rsidRDefault="006919C9" w:rsidP="006919C9">
            <w:pPr>
              <w:pStyle w:val="a5"/>
              <w:jc w:val="center"/>
            </w:pPr>
            <w:r w:rsidRPr="002D33AB">
              <w:t>2</w:t>
            </w:r>
          </w:p>
        </w:tc>
        <w:tc>
          <w:tcPr>
            <w:tcW w:w="2770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397BE1" w:rsidRPr="002D33AB" w:rsidRDefault="00397BE1" w:rsidP="006919C9">
            <w:pPr>
              <w:pStyle w:val="a5"/>
              <w:jc w:val="center"/>
            </w:pPr>
          </w:p>
        </w:tc>
      </w:tr>
      <w:tr w:rsidR="006919C9" w:rsidRPr="006919C9" w:rsidTr="00CC15CF">
        <w:tc>
          <w:tcPr>
            <w:tcW w:w="757" w:type="dxa"/>
            <w:shd w:val="clear" w:color="auto" w:fill="auto"/>
          </w:tcPr>
          <w:p w:rsidR="006919C9" w:rsidRPr="002D33AB" w:rsidRDefault="002D33AB" w:rsidP="006919C9">
            <w:pPr>
              <w:pStyle w:val="a5"/>
              <w:jc w:val="center"/>
            </w:pPr>
            <w:r w:rsidRPr="002D33AB">
              <w:t>6</w:t>
            </w:r>
          </w:p>
        </w:tc>
        <w:tc>
          <w:tcPr>
            <w:tcW w:w="5660" w:type="dxa"/>
            <w:shd w:val="clear" w:color="auto" w:fill="auto"/>
          </w:tcPr>
          <w:p w:rsidR="006919C9" w:rsidRPr="002D33AB" w:rsidRDefault="006919C9" w:rsidP="006919C9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a"/>
                <w:b w:val="0"/>
                <w:sz w:val="24"/>
                <w:szCs w:val="24"/>
              </w:rPr>
            </w:pPr>
            <w:r w:rsidRPr="002D33AB">
              <w:rPr>
                <w:rStyle w:val="aa"/>
                <w:b w:val="0"/>
                <w:sz w:val="24"/>
                <w:szCs w:val="24"/>
              </w:rPr>
              <w:t xml:space="preserve">Обобщение знаний по химии за курс основной школы. Подготовка к Основному государственному экзамену (ОГЭ) </w:t>
            </w:r>
          </w:p>
        </w:tc>
        <w:tc>
          <w:tcPr>
            <w:tcW w:w="2087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7</w:t>
            </w:r>
          </w:p>
        </w:tc>
        <w:tc>
          <w:tcPr>
            <w:tcW w:w="2770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6919C9" w:rsidRPr="002D33AB" w:rsidRDefault="006919C9" w:rsidP="006919C9">
            <w:pPr>
              <w:pStyle w:val="a5"/>
              <w:jc w:val="center"/>
            </w:pPr>
            <w:r w:rsidRPr="002D33AB">
              <w:t>1</w:t>
            </w: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E54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2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  <w:tc>
          <w:tcPr>
            <w:tcW w:w="3108" w:type="dxa"/>
            <w:shd w:val="clear" w:color="auto" w:fill="auto"/>
          </w:tcPr>
          <w:p w:rsidR="00CF3D72" w:rsidRPr="00335E54" w:rsidRDefault="00CF3D72" w:rsidP="00135CB3">
            <w:pPr>
              <w:pStyle w:val="a5"/>
              <w:jc w:val="center"/>
            </w:pPr>
          </w:p>
        </w:tc>
      </w:tr>
      <w:tr w:rsidR="00CF3D72" w:rsidRPr="00335E54" w:rsidTr="00CC15CF">
        <w:tc>
          <w:tcPr>
            <w:tcW w:w="6417" w:type="dxa"/>
            <w:gridSpan w:val="2"/>
            <w:shd w:val="clear" w:color="auto" w:fill="auto"/>
          </w:tcPr>
          <w:p w:rsidR="00CF3D72" w:rsidRPr="00335E54" w:rsidRDefault="00CF3D72" w:rsidP="00703090">
            <w:pPr>
              <w:tabs>
                <w:tab w:val="left" w:pos="53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87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68</w:t>
            </w:r>
          </w:p>
        </w:tc>
        <w:tc>
          <w:tcPr>
            <w:tcW w:w="2770" w:type="dxa"/>
            <w:shd w:val="clear" w:color="auto" w:fill="auto"/>
          </w:tcPr>
          <w:p w:rsidR="00CF3D72" w:rsidRPr="00335E54" w:rsidRDefault="006919C9" w:rsidP="00135CB3">
            <w:pPr>
              <w:pStyle w:val="a5"/>
              <w:jc w:val="center"/>
            </w:pPr>
            <w:r>
              <w:t>7</w:t>
            </w:r>
          </w:p>
        </w:tc>
        <w:tc>
          <w:tcPr>
            <w:tcW w:w="3108" w:type="dxa"/>
            <w:shd w:val="clear" w:color="auto" w:fill="auto"/>
          </w:tcPr>
          <w:p w:rsidR="00CF3D72" w:rsidRPr="00335E54" w:rsidRDefault="0082770B" w:rsidP="00135CB3">
            <w:pPr>
              <w:pStyle w:val="a5"/>
              <w:jc w:val="center"/>
            </w:pPr>
            <w:r>
              <w:t>4</w:t>
            </w:r>
          </w:p>
        </w:tc>
      </w:tr>
    </w:tbl>
    <w:p w:rsidR="00BD130A" w:rsidRDefault="00BD130A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BC" w:rsidRPr="004716BC" w:rsidRDefault="004716BC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7. Календарно-тематическое планирование учебного  предмета</w:t>
      </w:r>
    </w:p>
    <w:p w:rsidR="004716BC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8</w:t>
      </w:r>
      <w:r w:rsidR="004716BC"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4716BC" w:rsidRPr="004716BC" w:rsidRDefault="004716BC" w:rsidP="004716BC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4716BC" w:rsidRPr="004716BC" w:rsidRDefault="00066327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Использование оборудования центра «Точка роста»</w:t>
            </w:r>
          </w:p>
        </w:tc>
      </w:tr>
      <w:tr w:rsidR="004716BC" w:rsidRPr="004716BC" w:rsidTr="004716BC">
        <w:tc>
          <w:tcPr>
            <w:tcW w:w="53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4716BC" w:rsidRPr="004716BC" w:rsidRDefault="004716BC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8D5286">
        <w:tc>
          <w:tcPr>
            <w:tcW w:w="10564" w:type="dxa"/>
            <w:gridSpan w:val="6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Style w:val="118"/>
                <w:rFonts w:eastAsia="MS Gothic"/>
              </w:rPr>
              <w:t>Начальные понятия и законы химии (21 ч)</w:t>
            </w: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Предмет химии. Роль химии в жизни человека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Методы изучения химии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E76F49">
            <w:pPr>
              <w:pStyle w:val="Pa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(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термопар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), спиртовка </w:t>
            </w:r>
          </w:p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7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Агрегатные состояния веществ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D5286" w:rsidRPr="004716BC" w:rsidTr="004716BC">
        <w:tc>
          <w:tcPr>
            <w:tcW w:w="53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8D5286" w:rsidRPr="00BD130A" w:rsidRDefault="008D5286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П.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р</w:t>
            </w:r>
            <w:r>
              <w:rPr>
                <w:rStyle w:val="117"/>
                <w:sz w:val="24"/>
                <w:szCs w:val="24"/>
              </w:rPr>
              <w:t xml:space="preserve"> №</w:t>
            </w:r>
            <w:r w:rsidRPr="00BD130A">
              <w:rPr>
                <w:rStyle w:val="117"/>
                <w:sz w:val="24"/>
                <w:szCs w:val="24"/>
              </w:rPr>
              <w:t xml:space="preserve"> 1</w:t>
            </w:r>
            <w:r w:rsidRPr="00BD130A">
              <w:rPr>
                <w:rStyle w:val="aa"/>
                <w:sz w:val="24"/>
                <w:szCs w:val="24"/>
              </w:rPr>
              <w:t xml:space="preserve"> «</w:t>
            </w:r>
            <w:r w:rsidRPr="00BD130A">
              <w:rPr>
                <w:rStyle w:val="117"/>
                <w:sz w:val="24"/>
                <w:szCs w:val="24"/>
              </w:rPr>
              <w:t xml:space="preserve">Знакомство с лабораторным оборудованием. Правила ТБ при работе в кабинете </w:t>
            </w:r>
            <w:r>
              <w:rPr>
                <w:rStyle w:val="117"/>
                <w:sz w:val="24"/>
                <w:szCs w:val="24"/>
              </w:rPr>
              <w:t>х</w:t>
            </w:r>
            <w:r w:rsidRPr="00BD130A">
              <w:rPr>
                <w:rStyle w:val="117"/>
                <w:sz w:val="24"/>
                <w:szCs w:val="24"/>
              </w:rPr>
              <w:t>имии»</w:t>
            </w:r>
          </w:p>
        </w:tc>
        <w:tc>
          <w:tcPr>
            <w:tcW w:w="851" w:type="dxa"/>
          </w:tcPr>
          <w:p w:rsidR="008D5286" w:rsidRPr="008D5286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8D5286" w:rsidRPr="004716BC" w:rsidRDefault="008D5286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1"/>
              <w:rPr>
                <w:color w:val="000000"/>
              </w:rPr>
            </w:pPr>
            <w:r w:rsidRPr="00BD130A">
              <w:rPr>
                <w:rStyle w:val="117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платиновый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7"/>
                <w:sz w:val="24"/>
                <w:szCs w:val="24"/>
              </w:rPr>
              <w:t>П.р</w:t>
            </w:r>
            <w:proofErr w:type="spellEnd"/>
            <w:r w:rsidRPr="00BD130A">
              <w:rPr>
                <w:rStyle w:val="117"/>
                <w:sz w:val="24"/>
                <w:szCs w:val="24"/>
              </w:rPr>
              <w:t>.</w:t>
            </w:r>
            <w:r>
              <w:rPr>
                <w:rStyle w:val="117"/>
                <w:sz w:val="24"/>
                <w:szCs w:val="24"/>
              </w:rPr>
              <w:t>№</w:t>
            </w:r>
            <w:r w:rsidRPr="00BD130A">
              <w:rPr>
                <w:rStyle w:val="117"/>
                <w:sz w:val="24"/>
                <w:szCs w:val="24"/>
              </w:rPr>
              <w:t xml:space="preserve"> 2</w:t>
            </w:r>
            <w:r w:rsidRPr="00BD130A">
              <w:rPr>
                <w:rStyle w:val="aa"/>
                <w:rFonts w:cs="Times New Roman"/>
                <w:sz w:val="24"/>
                <w:szCs w:val="24"/>
              </w:rPr>
              <w:t xml:space="preserve"> </w:t>
            </w:r>
            <w:r w:rsidRPr="00BD130A">
              <w:rPr>
                <w:rStyle w:val="aa"/>
                <w:rFonts w:cs="Times New Roman"/>
                <w:b w:val="0"/>
                <w:sz w:val="24"/>
                <w:szCs w:val="24"/>
              </w:rPr>
              <w:t>«</w:t>
            </w:r>
            <w:r w:rsidRPr="00BD130A">
              <w:rPr>
                <w:rStyle w:val="117"/>
                <w:sz w:val="24"/>
                <w:szCs w:val="24"/>
              </w:rPr>
              <w:t>Анализ почвы»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Атомно</w:t>
            </w:r>
            <w:r w:rsidRPr="00BD130A">
              <w:rPr>
                <w:rStyle w:val="117"/>
                <w:sz w:val="24"/>
                <w:szCs w:val="24"/>
              </w:rPr>
              <w:softHyphen/>
              <w:t>- молекулярное</w:t>
            </w:r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учение. Химические элементы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Знаки химических</w:t>
            </w:r>
          </w:p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элементов.</w:t>
            </w:r>
          </w:p>
          <w:p w:rsidR="00E76F49" w:rsidRPr="00BD130A" w:rsidRDefault="00E76F49" w:rsidP="008D5286">
            <w:pPr>
              <w:pStyle w:val="c8"/>
              <w:shd w:val="clear" w:color="auto" w:fill="FFFFFF"/>
              <w:spacing w:before="0" w:beforeAutospacing="0" w:after="0" w:afterAutospacing="0"/>
              <w:ind w:right="34" w:firstLine="12"/>
              <w:rPr>
                <w:color w:val="000000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Периодическая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таблица химических</w:t>
            </w:r>
            <w:r>
              <w:rPr>
                <w:rStyle w:val="117"/>
                <w:sz w:val="24"/>
                <w:szCs w:val="24"/>
              </w:rPr>
              <w:t xml:space="preserve"> </w:t>
            </w:r>
            <w:r w:rsidRPr="00BD130A">
              <w:rPr>
                <w:rStyle w:val="117"/>
                <w:sz w:val="24"/>
                <w:szCs w:val="24"/>
              </w:rPr>
              <w:t>элементов  Д. И.</w:t>
            </w:r>
          </w:p>
          <w:p w:rsidR="00E76F49" w:rsidRPr="00BD130A" w:rsidRDefault="00E76F49" w:rsidP="008D5286">
            <w:pPr>
              <w:ind w:left="-65"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Менделеева.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формулы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Валентность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реакции.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Закон сохранения массы веществ. 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Весы электрон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ные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7"/>
                <w:sz w:val="24"/>
                <w:szCs w:val="24"/>
              </w:rPr>
              <w:t>Химические уравнения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Типы химических реакций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Повторение и обобщение темы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ind w:left="-108" w:right="-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1 «Начальные понятия и законы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8D5286">
        <w:tc>
          <w:tcPr>
            <w:tcW w:w="10564" w:type="dxa"/>
            <w:gridSpan w:val="6"/>
          </w:tcPr>
          <w:p w:rsid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Важнейшие представители неорганических веществ. Количественные отношения</w:t>
            </w:r>
            <w:r>
              <w:t xml:space="preserve"> </w:t>
            </w: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химии 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(18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Воздух и его состав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Прибор для определения со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става воздуха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 р.№3</w:t>
            </w:r>
            <w:r w:rsidRPr="008D528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8D52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Получение, собирание и распознавание кислорода»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Водород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>№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4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Получение, собирание и распознавание водорода»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D52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Цифровой ми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кроскоп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Соли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Количество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E76F49" w:rsidRPr="00BD130A" w:rsidRDefault="00E76F49" w:rsidP="008D528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Молярный объем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газообразных 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Расчёты по химическим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уравнениям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ind w:left="-108"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Вода. Основания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221" w:type="dxa"/>
          </w:tcPr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Растворы. Массовая доля</w:t>
            </w:r>
          </w:p>
          <w:p w:rsidR="00E76F49" w:rsidRPr="00BD130A" w:rsidRDefault="00E76F49" w:rsidP="005842D6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both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растворённого вещества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5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Приготовление растворов солей с их заданной массовой долей»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-6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К.р.№2 по теме: «Важнейшие представители неорганических веществ. Количественные отношения в химии»</w:t>
            </w:r>
          </w:p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5D581F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классы неорганических соединений (10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Оксиды: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 xml:space="preserve">Датчик рН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Основания: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классификация и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свойства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рН, доза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тор объёма жид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кости, </w:t>
            </w:r>
            <w:r w:rsidRPr="00E76F49">
              <w:rPr>
                <w:rFonts w:ascii="Times New Roman" w:hAnsi="Times New Roman" w:cs="Times New Roman"/>
                <w:color w:val="000000"/>
              </w:rPr>
              <w:lastRenderedPageBreak/>
              <w:t>бюретка, 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дав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ления, магнит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ная мешалка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Кислоты. Классификация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кислот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Классификация солей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Свойства солей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Генетическая связь между классами неорганических веществ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6</w:t>
            </w:r>
            <w:r w:rsidRPr="00BD130A">
              <w:rPr>
                <w:rStyle w:val="31"/>
                <w:color w:val="000000"/>
                <w:sz w:val="24"/>
                <w:szCs w:val="24"/>
              </w:rPr>
              <w:t xml:space="preserve"> «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Решение экспериментальных задач»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№3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: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«Основные классы неорганических соединений»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741A20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Периодический закон и Периодическая система химических элементов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. И. Менделеева и строение атома (8 ч)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E76F49" w:rsidRPr="005842D6" w:rsidRDefault="00E76F49" w:rsidP="005842D6">
            <w:pPr>
              <w:widowControl w:val="0"/>
              <w:ind w:left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Естественные семейства</w:t>
            </w:r>
          </w:p>
          <w:p w:rsidR="00E76F49" w:rsidRPr="004716BC" w:rsidRDefault="00E76F49" w:rsidP="005842D6">
            <w:pPr>
              <w:widowControl w:val="0"/>
              <w:ind w:left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42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химических элементов.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5842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Открытие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Менделеевым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Периодического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закона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Основные сведения о строении атомов.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Строение электронных уровней атомов химических элементов №«№1-20 в таблице Д. И. Менделеева.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Периодический закон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Д. И. Менделеева и строение атома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65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ind w:left="-65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Значение Периодического закона и Периодической системы химических элементов </w:t>
            </w:r>
            <w:r w:rsidRPr="00BD130A">
              <w:rPr>
                <w:rStyle w:val="114"/>
                <w:b w:val="0"/>
                <w:color w:val="000000"/>
                <w:sz w:val="24"/>
                <w:szCs w:val="24"/>
              </w:rPr>
              <w:t>Д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. И. Менделеева</w:t>
            </w:r>
          </w:p>
        </w:tc>
        <w:tc>
          <w:tcPr>
            <w:tcW w:w="851" w:type="dxa"/>
          </w:tcPr>
          <w:p w:rsidR="00E76F49" w:rsidRPr="007D2167" w:rsidRDefault="00E76F49" w:rsidP="002D683B">
            <w:pPr>
              <w:pStyle w:val="a5"/>
              <w:jc w:val="center"/>
              <w:rPr>
                <w:rFonts w:eastAsiaTheme="minorHAnsi"/>
                <w:lang w:eastAsia="en-US"/>
              </w:rPr>
            </w:pPr>
            <w:r w:rsidRPr="007D216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7664B6">
        <w:tc>
          <w:tcPr>
            <w:tcW w:w="10564" w:type="dxa"/>
            <w:gridSpan w:val="6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b/>
                <w:color w:val="000000"/>
                <w:sz w:val="24"/>
                <w:szCs w:val="24"/>
              </w:rPr>
              <w:t>Х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 xml:space="preserve">имическая связь. Окислительно-восстановительные реакции </w:t>
            </w:r>
            <w:r w:rsidRPr="00CC15CF">
              <w:rPr>
                <w:rStyle w:val="115"/>
                <w:b/>
                <w:color w:val="000000"/>
                <w:sz w:val="24"/>
                <w:szCs w:val="24"/>
              </w:rPr>
              <w:t xml:space="preserve">(11 </w:t>
            </w:r>
            <w:r w:rsidRPr="00BD130A">
              <w:rPr>
                <w:rStyle w:val="114"/>
                <w:color w:val="000000"/>
                <w:sz w:val="24"/>
                <w:szCs w:val="24"/>
              </w:rPr>
              <w:t>ч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)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hanging="65"/>
              <w:jc w:val="left"/>
              <w:rPr>
                <w:rStyle w:val="c0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Ионная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E76F49" w:rsidRDefault="00E76F49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туры платино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вый, датчик тем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пературы </w:t>
            </w:r>
            <w:proofErr w:type="spellStart"/>
            <w:r w:rsidRPr="00E76F49">
              <w:rPr>
                <w:rFonts w:ascii="Times New Roman" w:hAnsi="Times New Roman" w:cs="Times New Roman"/>
                <w:color w:val="000000"/>
              </w:rPr>
              <w:t>термо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>парный</w:t>
            </w:r>
            <w:proofErr w:type="spellEnd"/>
            <w:r w:rsidRPr="00E76F4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E76F49" w:rsidRPr="004716BC" w:rsidRDefault="00E76F49" w:rsidP="007D2167">
            <w:pPr>
              <w:tabs>
                <w:tab w:val="left" w:pos="4678"/>
              </w:tabs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 xml:space="preserve"> Ковалентная химическая связь</w:t>
            </w:r>
            <w:r w:rsidRPr="007D2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Ковалентная полярная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Степень окисления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E76F49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proofErr w:type="spellStart"/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proofErr w:type="spellEnd"/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 восстановительные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64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Окислительно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softHyphen/>
              <w:t>-восстановительные реакции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left="-65"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Обобщение и систематизация знаний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по темам: «ПЗ и  </w:t>
            </w:r>
            <w:r w:rsidRPr="00BD130A">
              <w:rPr>
                <w:rStyle w:val="115"/>
                <w:color w:val="000000"/>
                <w:sz w:val="24"/>
                <w:szCs w:val="24"/>
              </w:rPr>
              <w:t>ПСХЭ» и «Строение 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Контрольная работа по темам: «ПЗ и ПСХЭ» и «Строение вещества. ОВР»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Решение расчетных задач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4716BC">
        <w:tc>
          <w:tcPr>
            <w:tcW w:w="53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E76F49" w:rsidRPr="00BD130A" w:rsidRDefault="00E76F49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BD130A">
              <w:rPr>
                <w:rStyle w:val="115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1" w:type="dxa"/>
          </w:tcPr>
          <w:p w:rsidR="00E76F49" w:rsidRPr="008D5286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76F49" w:rsidRPr="004716BC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76F49" w:rsidRPr="004716BC" w:rsidTr="0059361A">
        <w:tc>
          <w:tcPr>
            <w:tcW w:w="10564" w:type="dxa"/>
            <w:gridSpan w:val="6"/>
          </w:tcPr>
          <w:p w:rsidR="00E76F49" w:rsidRPr="007D2167" w:rsidRDefault="00E76F49" w:rsidP="004716BC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2167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Резерв – 2 часа -  «Решение расчетных задач»</w:t>
            </w:r>
          </w:p>
        </w:tc>
      </w:tr>
    </w:tbl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left="242"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>Химия  9</w:t>
      </w:r>
      <w:r w:rsidRPr="004716BC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ar-SA"/>
        </w:rPr>
        <w:t xml:space="preserve"> класс</w:t>
      </w:r>
    </w:p>
    <w:p w:rsidR="00EF75AD" w:rsidRPr="004716BC" w:rsidRDefault="00EF75AD" w:rsidP="00EF75AD">
      <w:pPr>
        <w:shd w:val="clear" w:color="auto" w:fill="FFFFFF"/>
        <w:tabs>
          <w:tab w:val="left" w:pos="4678"/>
        </w:tabs>
        <w:suppressAutoHyphens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ar-SA"/>
        </w:rPr>
      </w:pPr>
    </w:p>
    <w:tbl>
      <w:tblPr>
        <w:tblStyle w:val="16"/>
        <w:tblW w:w="1056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31"/>
        <w:gridCol w:w="4221"/>
        <w:gridCol w:w="851"/>
        <w:gridCol w:w="992"/>
        <w:gridCol w:w="1134"/>
        <w:gridCol w:w="2835"/>
      </w:tblGrid>
      <w:tr w:rsidR="00066327" w:rsidRPr="004716BC" w:rsidTr="002D683B">
        <w:tc>
          <w:tcPr>
            <w:tcW w:w="53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2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835" w:type="dxa"/>
          </w:tcPr>
          <w:p w:rsidR="00066327" w:rsidRPr="00066327" w:rsidRDefault="00066327">
            <w:pPr>
              <w:pStyle w:val="Pa4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66327">
              <w:rPr>
                <w:rFonts w:ascii="Times New Roman" w:hAnsi="Times New Roman" w:cs="Times New Roman"/>
                <w:b/>
                <w:bCs/>
                <w:color w:val="000000"/>
              </w:rPr>
              <w:t>Использование оборудования центра «Точка роста»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716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неорганических веществ и их номенклатура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Классификация химических реакций по различным основаниям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Входная диагностическая работа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Понятие о скорости химической реакции. 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Прибор для ил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люстрации зави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симости скоро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сти химической реакции от усло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вий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Катализ</w:t>
            </w:r>
          </w:p>
        </w:tc>
        <w:tc>
          <w:tcPr>
            <w:tcW w:w="851" w:type="dxa"/>
          </w:tcPr>
          <w:p w:rsidR="00066327" w:rsidRPr="00EF75AD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75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984ECA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Химические реакции в растворах (10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Электролитическая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диссоциация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E76F49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E76F49">
              <w:rPr>
                <w:rFonts w:ascii="Times New Roman" w:hAnsi="Times New Roman" w:cs="Times New Roman"/>
                <w:color w:val="000000"/>
              </w:rPr>
              <w:t>Датчик темпера</w:t>
            </w:r>
            <w:r w:rsidRPr="00E76F49">
              <w:rPr>
                <w:rFonts w:ascii="Times New Roman" w:hAnsi="Times New Roman" w:cs="Times New Roman"/>
                <w:color w:val="000000"/>
              </w:rPr>
              <w:softHyphen/>
              <w:t xml:space="preserve">туры платиновый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Основные положения теории электролитической диссоциации (ТЭД)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Датчик электро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проводности, дозатор объёма жидкости, бю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ретка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кислот в свете ТЭД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оснований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 свойства солей в свете теории электролитической диссоциации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гидролизе солей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П.р. 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1. Решение экспериментальных задач по теме «Электролитическая диссоциация»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Обобщение и систематизация знаний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К.р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1 по теме «Химические реакции в растворах электролитов»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5C16C9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Неметаллы и их соединения (25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 характеристика</w:t>
            </w:r>
          </w:p>
          <w:p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VIIA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 — галогенов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про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цессов (АПХР)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Соединения галогенов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 xml:space="preserve">Датчик хлорид- ионов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2.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Общая характеристика элементов VI </w:t>
            </w:r>
            <w:proofErr w:type="gramStart"/>
            <w:r w:rsidRPr="003A46CB">
              <w:rPr>
                <w:rStyle w:val="115"/>
                <w:color w:val="000000"/>
                <w:sz w:val="24"/>
                <w:szCs w:val="24"/>
              </w:rPr>
              <w:t>А</w:t>
            </w:r>
            <w:proofErr w:type="gramEnd"/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алькогенов</w:t>
            </w:r>
            <w:proofErr w:type="spellEnd"/>
            <w:r w:rsidRPr="003A46CB">
              <w:rPr>
                <w:rStyle w:val="115"/>
                <w:color w:val="000000"/>
                <w:sz w:val="24"/>
                <w:szCs w:val="24"/>
              </w:rPr>
              <w:t>. Сера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>
            <w:pPr>
              <w:pStyle w:val="Pa34"/>
              <w:rPr>
                <w:rFonts w:ascii="Times New Roman" w:hAnsi="Times New Roman" w:cs="Times New Roman"/>
                <w:color w:val="000000"/>
              </w:rPr>
            </w:pPr>
            <w:r w:rsidRPr="00066327">
              <w:rPr>
                <w:rFonts w:ascii="Times New Roman" w:hAnsi="Times New Roman" w:cs="Times New Roman"/>
                <w:color w:val="000000"/>
              </w:rPr>
              <w:t>Аппарат для проведения хи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мических реак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ций (АПХР), при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>бор для получе</w:t>
            </w:r>
            <w:r w:rsidRPr="00066327">
              <w:rPr>
                <w:rFonts w:ascii="Times New Roman" w:hAnsi="Times New Roman" w:cs="Times New Roman"/>
                <w:color w:val="000000"/>
              </w:rPr>
              <w:softHyphen/>
              <w:t xml:space="preserve">ния газов или аппарат </w:t>
            </w:r>
            <w:proofErr w:type="spellStart"/>
            <w:r w:rsidRPr="00066327">
              <w:rPr>
                <w:rFonts w:ascii="Times New Roman" w:hAnsi="Times New Roman" w:cs="Times New Roman"/>
                <w:color w:val="000000"/>
              </w:rPr>
              <w:t>Киппа</w:t>
            </w:r>
            <w:proofErr w:type="spellEnd"/>
            <w:r w:rsidRPr="0006632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Сероводород и сульфиды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 w:right="-7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Кислородные соединения серы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3.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«Изучение свойств серной кислоты»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характеристика химических элементов </w:t>
            </w:r>
            <w:r w:rsidRPr="003A46CB">
              <w:rPr>
                <w:rStyle w:val="115"/>
                <w:color w:val="000000"/>
                <w:sz w:val="24"/>
                <w:szCs w:val="24"/>
                <w:lang w:val="en-US"/>
              </w:rPr>
              <w:t>VA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группы. Азот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Терморезистор-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датчик тем-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пературы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датчик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рН, датчик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аппарат для про-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ведения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химиче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реакций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(АПХР), магнит-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мешалка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Аммиак. Соли аммония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>.№ 4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«Получение аммиака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221" w:type="dxa"/>
          </w:tcPr>
          <w:p w:rsidR="00066327" w:rsidRPr="003A46CB" w:rsidRDefault="00066327" w:rsidP="00BC686E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нитрат-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ионов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азота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Фосфор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 элементов IV А- группы. Углерод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Кислородсодержащие соединения углерода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П.р. 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5. «Получение углекислого газа и изучение его свойств»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Углеводороды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Кислородсодержа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softHyphen/>
              <w:t>щие органические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Кремний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Силикатная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неметаллов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Получение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важнейших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х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имических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соединений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 xml:space="preserve">К.р. №2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по теме</w:t>
            </w:r>
            <w:r>
              <w:rPr>
                <w:rStyle w:val="115"/>
                <w:color w:val="000000"/>
                <w:sz w:val="24"/>
                <w:szCs w:val="24"/>
              </w:rPr>
              <w:t>: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«Неметаллы и их соединения»</w:t>
            </w:r>
          </w:p>
        </w:tc>
        <w:tc>
          <w:tcPr>
            <w:tcW w:w="851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1955F9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EB2">
              <w:rPr>
                <w:rStyle w:val="aa"/>
                <w:sz w:val="24"/>
                <w:szCs w:val="24"/>
              </w:rPr>
              <w:t>Металлы и их соединения (17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Положение металлов в Периодической системе, строение атомов и кристаллов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Общие химические свойства 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  <w:p w:rsidR="00066327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щ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елочных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Общая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характеристика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щелочноземельных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металлов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Жёсткость воды и способы её устранения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Style w:val="115"/>
                <w:color w:val="000000"/>
                <w:sz w:val="24"/>
                <w:szCs w:val="24"/>
              </w:rPr>
              <w:t>П.р</w:t>
            </w:r>
            <w:proofErr w:type="spellEnd"/>
            <w:r>
              <w:rPr>
                <w:rStyle w:val="115"/>
                <w:color w:val="000000"/>
                <w:sz w:val="24"/>
                <w:szCs w:val="24"/>
              </w:rPr>
              <w:t xml:space="preserve">.№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6. «Получение жесткой воды и способы её устранения»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электро-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проводности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магнитная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шалка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прибор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получения</w:t>
            </w:r>
          </w:p>
          <w:p w:rsidR="00066327" w:rsidRPr="00066327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газов или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аппа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66327" w:rsidRPr="004716BC" w:rsidRDefault="00066327" w:rsidP="00066327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рат</w:t>
            </w:r>
            <w:proofErr w:type="spellEnd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Киппа</w:t>
            </w:r>
            <w:proofErr w:type="spellEnd"/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Железо 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066327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63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Датчик давления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Соединения железа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>
              <w:rPr>
                <w:rStyle w:val="115"/>
                <w:color w:val="000000"/>
                <w:sz w:val="24"/>
                <w:szCs w:val="24"/>
              </w:rPr>
              <w:t>П.р. №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 7 «Решение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экспериментальных задач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Коррозия металлов и способы защиты от неё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 xml:space="preserve">Металлы в природе. 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Понятие о металлургии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Обобщение знаний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 3 по теме «Металлы»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E136BC">
        <w:tc>
          <w:tcPr>
            <w:tcW w:w="10564" w:type="dxa"/>
            <w:gridSpan w:val="6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Химия и окружающая среда (2 ч)</w:t>
            </w: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both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Охрана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lastRenderedPageBreak/>
              <w:t>окружающей среды от химического загрязнения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8A45BC">
        <w:tc>
          <w:tcPr>
            <w:tcW w:w="10564" w:type="dxa"/>
            <w:gridSpan w:val="6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A46CB">
              <w:rPr>
                <w:rStyle w:val="aa"/>
                <w:sz w:val="24"/>
                <w:szCs w:val="24"/>
              </w:rPr>
              <w:lastRenderedPageBreak/>
              <w:t>Обобщение знаний по химии за курс основной школы. Подготовка к Основному государственному экзамену</w:t>
            </w:r>
          </w:p>
          <w:p w:rsidR="00066327" w:rsidRPr="003A46CB" w:rsidRDefault="00066327" w:rsidP="002D68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46CB">
              <w:rPr>
                <w:rStyle w:val="aa"/>
                <w:rFonts w:cs="Times New Roman"/>
                <w:sz w:val="24"/>
                <w:szCs w:val="24"/>
              </w:rPr>
              <w:t>(ОГЭ) (7 ч)</w:t>
            </w:r>
          </w:p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Вещества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Химические</w:t>
            </w:r>
            <w:r>
              <w:rPr>
                <w:rStyle w:val="115"/>
                <w:color w:val="000000"/>
                <w:sz w:val="24"/>
                <w:szCs w:val="24"/>
              </w:rPr>
              <w:t xml:space="preserve"> </w:t>
            </w:r>
            <w:r w:rsidRPr="003A46CB">
              <w:rPr>
                <w:rStyle w:val="115"/>
                <w:color w:val="000000"/>
                <w:sz w:val="24"/>
                <w:szCs w:val="24"/>
              </w:rPr>
              <w:t>реакции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Основы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неорганической</w:t>
            </w:r>
          </w:p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rStyle w:val="115"/>
                <w:color w:val="000000"/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химии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Повторение и обобщение по теме. Подготовка к контрольной работе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Контрольная работа№4 «Итоговая по курсу основной школы»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Анализ контрольной работы. Подведение итогов года.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66327" w:rsidRPr="004716BC" w:rsidTr="002D683B">
        <w:tc>
          <w:tcPr>
            <w:tcW w:w="53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221" w:type="dxa"/>
          </w:tcPr>
          <w:p w:rsidR="00066327" w:rsidRPr="003A46CB" w:rsidRDefault="00066327" w:rsidP="002D683B">
            <w:pPr>
              <w:pStyle w:val="ab"/>
              <w:shd w:val="clear" w:color="auto" w:fill="auto"/>
              <w:spacing w:before="0" w:after="0" w:line="240" w:lineRule="auto"/>
              <w:ind w:left="-108" w:firstLine="0"/>
              <w:jc w:val="left"/>
              <w:rPr>
                <w:sz w:val="24"/>
                <w:szCs w:val="24"/>
              </w:rPr>
            </w:pPr>
            <w:r w:rsidRPr="003A46CB">
              <w:rPr>
                <w:rStyle w:val="115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851" w:type="dxa"/>
          </w:tcPr>
          <w:p w:rsidR="00066327" w:rsidRPr="00BC686E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68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66327" w:rsidRPr="004716BC" w:rsidRDefault="00066327" w:rsidP="002D683B">
            <w:pPr>
              <w:tabs>
                <w:tab w:val="left" w:pos="467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716BC" w:rsidRDefault="004716BC" w:rsidP="00E5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C4" w:rsidRPr="00D42BC4" w:rsidRDefault="00D42BC4" w:rsidP="00D42BC4">
      <w:pPr>
        <w:numPr>
          <w:ilvl w:val="0"/>
          <w:numId w:val="36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Описание учебно-методического и материально-технического обеспечения.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8 класс»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8 класс: учебник для общеобразовательных организаций / О. 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8 класса учебное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 xml:space="preserve"> 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Тетрадь для лабораторных опытов и практических работ. 8 класс: учебное пособие для общеобразовательных организаций /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Рабочая тетрадь. 8 класс: учебное пособие для общеобразовательных организаций / О. С. Габриелян, С. А. Сладков, И. Г. Остроумов. — М.: Просвещение, 2019</w:t>
      </w:r>
    </w:p>
    <w:p w:rsidR="00E50CCA" w:rsidRPr="0094752C" w:rsidRDefault="00E50CCA" w:rsidP="00E50CCA">
      <w:pPr>
        <w:pStyle w:val="51"/>
        <w:shd w:val="clear" w:color="auto" w:fill="auto"/>
        <w:spacing w:line="276" w:lineRule="auto"/>
        <w:ind w:left="40"/>
        <w:jc w:val="center"/>
        <w:rPr>
          <w:sz w:val="24"/>
          <w:szCs w:val="24"/>
        </w:rPr>
      </w:pPr>
      <w:r w:rsidRPr="0094752C">
        <w:rPr>
          <w:rStyle w:val="50"/>
          <w:b/>
          <w:bCs/>
          <w:i/>
          <w:iCs/>
          <w:color w:val="000000"/>
          <w:sz w:val="24"/>
          <w:szCs w:val="24"/>
        </w:rPr>
        <w:t>УМК «Химия. 9 класс»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9 класс : учебник для общеобразовательных организаций / О.</w:t>
      </w:r>
      <w:r w:rsidRPr="0094752C">
        <w:rPr>
          <w:rStyle w:val="12"/>
          <w:color w:val="000000"/>
          <w:sz w:val="24"/>
          <w:szCs w:val="24"/>
        </w:rPr>
        <w:tab/>
        <w:t xml:space="preserve">С. Габриелян, И. Г. Остроумов, С. А. </w:t>
      </w:r>
      <w:r w:rsidR="00D42BC4">
        <w:rPr>
          <w:rStyle w:val="12"/>
          <w:color w:val="000000"/>
          <w:sz w:val="24"/>
          <w:szCs w:val="24"/>
        </w:rPr>
        <w:t>Сладков. — М.: Просвещение, 2021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>. Химия. Методическое пособие для 9 класса: учеб. пособие для общеобразовательных организаций / О.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61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Сборник задач и упражнений.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</w:t>
      </w:r>
      <w:r w:rsidRPr="0094752C">
        <w:rPr>
          <w:rStyle w:val="12"/>
          <w:color w:val="000000"/>
          <w:sz w:val="24"/>
          <w:szCs w:val="24"/>
        </w:rPr>
        <w:lastRenderedPageBreak/>
        <w:t xml:space="preserve">общеобразовательных организаций/ О. С. Габриелян, И. В. </w:t>
      </w:r>
      <w:proofErr w:type="spellStart"/>
      <w:r w:rsidRPr="0094752C">
        <w:rPr>
          <w:rStyle w:val="12"/>
          <w:color w:val="000000"/>
          <w:sz w:val="24"/>
          <w:szCs w:val="24"/>
        </w:rPr>
        <w:t>Тригубчак</w:t>
      </w:r>
      <w:proofErr w:type="spellEnd"/>
      <w:r w:rsidRPr="0094752C">
        <w:rPr>
          <w:rStyle w:val="12"/>
          <w:color w:val="000000"/>
          <w:sz w:val="24"/>
          <w:szCs w:val="24"/>
        </w:rPr>
        <w:t>.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40"/>
        <w:jc w:val="both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Тетрадь для лабораторных опытов и практических работ.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/О.  С. Габриелян, И. В. Аксёнова, И. Г. Остроумов. — М.: Просвещение, 2019</w:t>
      </w:r>
    </w:p>
    <w:p w:rsidR="00E50CCA" w:rsidRPr="0094752C" w:rsidRDefault="00E50CCA" w:rsidP="00E50CCA">
      <w:pPr>
        <w:pStyle w:val="ab"/>
        <w:numPr>
          <w:ilvl w:val="0"/>
          <w:numId w:val="22"/>
        </w:numPr>
        <w:shd w:val="clear" w:color="auto" w:fill="auto"/>
        <w:tabs>
          <w:tab w:val="left" w:pos="350"/>
        </w:tabs>
        <w:spacing w:before="0" w:after="0" w:line="276" w:lineRule="auto"/>
        <w:ind w:right="800"/>
        <w:jc w:val="left"/>
        <w:rPr>
          <w:sz w:val="24"/>
          <w:szCs w:val="24"/>
        </w:rPr>
      </w:pPr>
      <w:r w:rsidRPr="0094752C">
        <w:rPr>
          <w:rStyle w:val="12"/>
          <w:color w:val="000000"/>
          <w:sz w:val="24"/>
          <w:szCs w:val="24"/>
        </w:rPr>
        <w:t xml:space="preserve">Габриелян </w:t>
      </w:r>
      <w:r w:rsidRPr="0094752C">
        <w:rPr>
          <w:rStyle w:val="12"/>
          <w:color w:val="000000"/>
          <w:sz w:val="24"/>
          <w:szCs w:val="24"/>
          <w:lang w:val="en-US"/>
        </w:rPr>
        <w:t>O</w:t>
      </w:r>
      <w:r w:rsidRPr="0094752C">
        <w:rPr>
          <w:rStyle w:val="12"/>
          <w:color w:val="000000"/>
          <w:sz w:val="24"/>
          <w:szCs w:val="24"/>
        </w:rPr>
        <w:t xml:space="preserve">. </w:t>
      </w:r>
      <w:r w:rsidRPr="0094752C">
        <w:rPr>
          <w:rStyle w:val="12"/>
          <w:color w:val="000000"/>
          <w:sz w:val="24"/>
          <w:szCs w:val="24"/>
          <w:lang w:val="en-US"/>
        </w:rPr>
        <w:t>C</w:t>
      </w:r>
      <w:r w:rsidRPr="0094752C">
        <w:rPr>
          <w:rStyle w:val="12"/>
          <w:color w:val="000000"/>
          <w:sz w:val="24"/>
          <w:szCs w:val="24"/>
        </w:rPr>
        <w:t xml:space="preserve">. Химия. Рабочая тетрадь. 9 </w:t>
      </w:r>
      <w:proofErr w:type="gramStart"/>
      <w:r w:rsidRPr="0094752C">
        <w:rPr>
          <w:rStyle w:val="12"/>
          <w:color w:val="000000"/>
          <w:sz w:val="24"/>
          <w:szCs w:val="24"/>
        </w:rPr>
        <w:t>класс :</w:t>
      </w:r>
      <w:proofErr w:type="gramEnd"/>
      <w:r w:rsidRPr="0094752C">
        <w:rPr>
          <w:rStyle w:val="12"/>
          <w:color w:val="000000"/>
          <w:sz w:val="24"/>
          <w:szCs w:val="24"/>
        </w:rPr>
        <w:t xml:space="preserve"> учебное пособие для общеобразовательных организаций / О. С. Габриелян, С. А. Сладков, И. Г. Остроумов. — М.: Просвещение, 2019</w:t>
      </w:r>
    </w:p>
    <w:p w:rsidR="00F645D7" w:rsidRPr="002D33AB" w:rsidRDefault="00F645D7" w:rsidP="00F645D7">
      <w:pPr>
        <w:pStyle w:val="a5"/>
        <w:spacing w:line="264" w:lineRule="auto"/>
        <w:jc w:val="center"/>
        <w:rPr>
          <w:rFonts w:eastAsiaTheme="minorHAnsi"/>
          <w:b/>
          <w:i/>
          <w:lang w:eastAsia="en-US"/>
        </w:rPr>
      </w:pPr>
      <w:r w:rsidRPr="002D33AB">
        <w:rPr>
          <w:rFonts w:eastAsiaTheme="minorHAnsi"/>
          <w:b/>
          <w:i/>
          <w:lang w:eastAsia="en-US"/>
        </w:rPr>
        <w:t>Информационные средства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Интернет-ресурсы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1. http://www.alhimik.ru Представлены рубрики: советы абитуриенту, учителю химии, справочник 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2. http://www.hij.ru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 xml:space="preserve">3.  http://chemistry-chemists.com/index.html Электронный журнал «Химики и химия», в котором представлено множество 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опытов по химии, занимательной информации, позволяющей увлечь учеников экспериментальной частью предмета.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4.  http://c-books.narod.ru Всевозможная литература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5.  http://www.drofa-ventana.ruИзвестное издательство учебной литературы. Новинки научно-популярных и занимательных книг по химии.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6.  http://1september.ru  Журнал для учителей и не только. Большое количество работ учеников, в том числе и исследовательского характера.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7.  http://schoolbase.ru/articles/items/ximiya Всероссийский школьный портал со ссылками</w:t>
      </w:r>
      <w:r w:rsidR="00712089" w:rsidRPr="00335E54">
        <w:rPr>
          <w:rFonts w:eastAsiaTheme="minorHAnsi"/>
          <w:lang w:eastAsia="en-US"/>
        </w:rPr>
        <w:t xml:space="preserve"> на образовательные сайты по хи</w:t>
      </w:r>
      <w:r w:rsidRPr="00335E54">
        <w:rPr>
          <w:rFonts w:eastAsiaTheme="minorHAnsi"/>
          <w:lang w:eastAsia="en-US"/>
        </w:rPr>
        <w:t>мии.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  <w:r w:rsidRPr="00335E54">
        <w:rPr>
          <w:rFonts w:eastAsiaTheme="minorHAnsi"/>
          <w:lang w:eastAsia="en-US"/>
        </w:rPr>
        <w:t>8. www.periodictable.ru Сборник статей о химических элементах, иллюстрированный экспериментом</w:t>
      </w:r>
    </w:p>
    <w:p w:rsidR="00F645D7" w:rsidRPr="00335E54" w:rsidRDefault="00F645D7" w:rsidP="00F645D7">
      <w:pPr>
        <w:pStyle w:val="a5"/>
        <w:spacing w:line="264" w:lineRule="auto"/>
        <w:rPr>
          <w:rFonts w:eastAsiaTheme="minorHAnsi"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D42BC4" w:rsidRPr="00D42BC4" w:rsidRDefault="00D42BC4" w:rsidP="00D42BC4">
      <w:pPr>
        <w:suppressAutoHyphens/>
        <w:spacing w:after="0" w:line="237" w:lineRule="auto"/>
        <w:ind w:left="112" w:right="5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лабораторного оборудования, при выполнении практических работ по химии за курс основной общей школы.</w:t>
      </w:r>
    </w:p>
    <w:p w:rsidR="00D42BC4" w:rsidRPr="00D42BC4" w:rsidRDefault="00D42BC4" w:rsidP="00D42BC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3"/>
          <w:szCs w:val="28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446" w:lineRule="auto"/>
        <w:ind w:left="112" w:right="296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1.Приборы и оборудование для практической работы. Оборудование: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Микролаборатория</w:t>
      </w:r>
      <w:proofErr w:type="spellEnd"/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химическая;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пробирки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колбы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конические;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стаканы стеклянные на 50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мл;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палочки стеклянные;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трубки соединительные: стеклянные,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пробки</w:t>
      </w:r>
      <w:r w:rsidRPr="00D42BC4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резиновые;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спиртовки;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держалки для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штатив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лабораторный;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штатив для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пробирок;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воронка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стеклянная;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фильтр;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спички;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асбестовая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сетка;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лучинки.</w:t>
      </w:r>
    </w:p>
    <w:p w:rsidR="00D42BC4" w:rsidRPr="00D42BC4" w:rsidRDefault="00D42BC4" w:rsidP="00D42BC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2.Реактивы:</w:t>
      </w:r>
    </w:p>
    <w:p w:rsidR="00D42BC4" w:rsidRPr="00D42BC4" w:rsidRDefault="00D42BC4" w:rsidP="00D42BC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соляная, серная, азотная;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щелочи: гидроксид натрия, гидроксид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кальция;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основания: гидроксид меди (II) , гидроксид железа</w:t>
      </w:r>
      <w:r w:rsidRPr="00D42BC4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(III);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67" w:after="0" w:line="278" w:lineRule="auto"/>
        <w:ind w:right="9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карбонат кальция, хлорид натрия, хлорид меди (II), нитрат серебра, хлорид бария, карбонат натрия, хлорид</w:t>
      </w:r>
      <w:r w:rsidRPr="00D42BC4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алюминия,</w:t>
      </w:r>
    </w:p>
    <w:p w:rsidR="00D42BC4" w:rsidRPr="00D42BC4" w:rsidRDefault="00D42BC4" w:rsidP="00D42BC4">
      <w:pPr>
        <w:widowControl w:val="0"/>
        <w:autoSpaceDE w:val="0"/>
        <w:autoSpaceDN w:val="0"/>
        <w:spacing w:after="0"/>
        <w:ind w:left="832" w:right="57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перманганат калия, нитрат калия, медный купорос, сульфат железа (III), сульфат цинка, суперфосфат, аммиачная селитра, мочевина (карбамид), хлорид калия, сульфат натрия, силикат натрия, сульфат алюминия;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ind w:right="86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простые вещества: уголь, цинк, железо, алюминий, магний, медь, свинец;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сложные вещества: мрамор,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индикаторы;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484" w:lineRule="auto"/>
        <w:ind w:left="112" w:right="4011"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оксиды: меди (II), оксид марганца      3.Органические</w:t>
      </w:r>
      <w:r w:rsidRPr="00D42BC4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вещества: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соли: ацетат натрия, фенолят</w:t>
      </w:r>
      <w:r w:rsidRPr="00D42BC4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натрия;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кислоты: уксусная кислота, муравьиная кислота,</w:t>
      </w:r>
      <w:r w:rsidRPr="00D42BC4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олеиновая;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спирты: этанол,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изопентиловый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, глицерин,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proofErr w:type="spellStart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пропанол</w:t>
      </w:r>
      <w:proofErr w:type="spellEnd"/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бензол,</w:t>
      </w:r>
      <w:r w:rsidRPr="00D42BC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фенол;</w:t>
      </w:r>
    </w:p>
    <w:p w:rsidR="00D42BC4" w:rsidRPr="00D42BC4" w:rsidRDefault="00D42BC4" w:rsidP="00D42BC4">
      <w:pPr>
        <w:widowControl w:val="0"/>
        <w:numPr>
          <w:ilvl w:val="0"/>
          <w:numId w:val="37"/>
        </w:numPr>
        <w:tabs>
          <w:tab w:val="left" w:pos="832"/>
          <w:tab w:val="left" w:pos="833"/>
        </w:tabs>
        <w:suppressAutoHyphens/>
        <w:autoSpaceDE w:val="0"/>
        <w:autoSpaceDN w:val="0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углеводы: крахмал, глюкоза,</w:t>
      </w:r>
      <w:r w:rsidRPr="00D42BC4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</w:t>
      </w:r>
      <w:r w:rsidRPr="00D42BC4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сахароза.</w:t>
      </w:r>
    </w:p>
    <w:p w:rsidR="00D42BC4" w:rsidRPr="00D42BC4" w:rsidRDefault="00D42BC4" w:rsidP="00D42B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D42BC4" w:rsidRPr="00D42BC4" w:rsidRDefault="00D42BC4" w:rsidP="00D42BC4">
      <w:pPr>
        <w:keepNext/>
        <w:keepLines/>
        <w:suppressAutoHyphens/>
        <w:spacing w:before="480" w:after="0" w:line="240" w:lineRule="auto"/>
        <w:ind w:left="112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</w:pPr>
      <w:r w:rsidRPr="00D42BC4">
        <w:rPr>
          <w:rFonts w:asciiTheme="majorHAnsi" w:eastAsiaTheme="majorEastAsia" w:hAnsiTheme="majorHAnsi" w:cstheme="majorBidi"/>
          <w:b/>
          <w:bCs/>
          <w:sz w:val="24"/>
          <w:szCs w:val="24"/>
          <w:lang w:eastAsia="ar-SA"/>
        </w:rPr>
        <w:t>4.ТСО:</w:t>
      </w:r>
    </w:p>
    <w:p w:rsidR="00D42BC4" w:rsidRPr="00D42BC4" w:rsidRDefault="00D42BC4" w:rsidP="00D42BC4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Компьютер  </w:t>
      </w:r>
    </w:p>
    <w:p w:rsidR="00D42BC4" w:rsidRPr="00D42BC4" w:rsidRDefault="00D42BC4" w:rsidP="00D42BC4">
      <w:pPr>
        <w:widowControl w:val="0"/>
        <w:numPr>
          <w:ilvl w:val="0"/>
          <w:numId w:val="39"/>
        </w:numPr>
        <w:suppressAutoHyphens/>
        <w:autoSpaceDE w:val="0"/>
        <w:autoSpaceDN w:val="0"/>
        <w:spacing w:after="0" w:line="240" w:lineRule="auto"/>
        <w:ind w:right="7115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проектор 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Электронные пособия, CD-диски по темам: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-неорганическая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-органическая химия;</w:t>
      </w:r>
    </w:p>
    <w:p w:rsidR="00D42BC4" w:rsidRPr="00D42BC4" w:rsidRDefault="00D42BC4" w:rsidP="00D42BC4">
      <w:pPr>
        <w:widowControl w:val="0"/>
        <w:numPr>
          <w:ilvl w:val="0"/>
          <w:numId w:val="38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D42BC4">
        <w:rPr>
          <w:rFonts w:ascii="Times New Roman" w:eastAsia="Times New Roman" w:hAnsi="Times New Roman" w:cs="Times New Roman"/>
          <w:sz w:val="24"/>
          <w:szCs w:val="24"/>
          <w:lang w:bidi="ru-RU"/>
        </w:rPr>
        <w:t>-общая химия.</w:t>
      </w: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F645D7" w:rsidRPr="00335E54" w:rsidRDefault="00F645D7" w:rsidP="00361E78">
      <w:pPr>
        <w:pStyle w:val="a5"/>
        <w:spacing w:line="264" w:lineRule="auto"/>
        <w:jc w:val="center"/>
        <w:rPr>
          <w:rFonts w:eastAsiaTheme="minorHAnsi"/>
          <w:b/>
          <w:lang w:eastAsia="en-US"/>
        </w:rPr>
      </w:pPr>
    </w:p>
    <w:p w:rsidR="004716BC" w:rsidRPr="004716BC" w:rsidRDefault="004716BC" w:rsidP="00D42BC4">
      <w:pPr>
        <w:pStyle w:val="a3"/>
        <w:numPr>
          <w:ilvl w:val="0"/>
          <w:numId w:val="3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B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716BC" w:rsidRPr="00E50CCA" w:rsidRDefault="004716BC" w:rsidP="004716B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6BC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rStyle w:val="12"/>
          <w:color w:val="000000"/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 xml:space="preserve">По завершению курса химии на этане основного общего образования выпускники основной </w:t>
      </w:r>
      <w:r w:rsidRPr="00E50CCA">
        <w:rPr>
          <w:color w:val="000000"/>
          <w:sz w:val="24"/>
          <w:szCs w:val="24"/>
        </w:rPr>
        <w:t>шк</w:t>
      </w:r>
      <w:r w:rsidRPr="00E50CCA">
        <w:rPr>
          <w:rStyle w:val="12"/>
          <w:color w:val="000000"/>
          <w:sz w:val="24"/>
          <w:szCs w:val="24"/>
        </w:rPr>
        <w:t>олы должны овладеть следующими результатами:</w:t>
      </w:r>
    </w:p>
    <w:p w:rsidR="004716BC" w:rsidRPr="00E50CCA" w:rsidRDefault="004716BC" w:rsidP="004716BC">
      <w:pPr>
        <w:pStyle w:val="ab"/>
        <w:shd w:val="clear" w:color="auto" w:fill="auto"/>
        <w:spacing w:before="0" w:after="0" w:line="276" w:lineRule="auto"/>
        <w:ind w:left="20" w:right="3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lastRenderedPageBreak/>
        <w:t>Личностные результаты: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осознание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своей этнической принадлежности, знание истории химии и вклада российской химической науки в мировую химию;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ответственного отношения к познанию химии; </w:t>
      </w:r>
      <w:proofErr w:type="gramStart"/>
      <w:r w:rsidRPr="00E50CCA">
        <w:rPr>
          <w:rStyle w:val="12"/>
          <w:color w:val="000000"/>
          <w:sz w:val="24"/>
          <w:szCs w:val="24"/>
        </w:rPr>
        <w:t>готовности и способности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целостной естественно-научной картины мира, неотъемлемой частью которой является химическая картина мира;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овладение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современным языком, соответствующим уровню развития науки и общественной практики, в том числе и химическим;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освоение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4716BC" w:rsidRPr="00E50CCA" w:rsidRDefault="004716BC" w:rsidP="004716BC">
      <w:pPr>
        <w:pStyle w:val="ab"/>
        <w:numPr>
          <w:ilvl w:val="0"/>
          <w:numId w:val="15"/>
        </w:numPr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598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15"/>
        </w:tabs>
        <w:spacing w:line="276" w:lineRule="auto"/>
        <w:ind w:left="644"/>
        <w:jc w:val="left"/>
        <w:rPr>
          <w:sz w:val="24"/>
          <w:szCs w:val="24"/>
        </w:rPr>
      </w:pPr>
      <w:proofErr w:type="spellStart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 xml:space="preserve"> результаты: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целей собственного обучения, постановка и формулирование для себя новых задач;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2D33AB">
        <w:rPr>
          <w:rStyle w:val="ad"/>
          <w:color w:val="000000"/>
          <w:sz w:val="24"/>
          <w:szCs w:val="24"/>
        </w:rPr>
        <w:t>планирование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путей достижения желаемого результата обучения химии как теоретического, так и экспериментального характера;</w:t>
      </w:r>
    </w:p>
    <w:p w:rsidR="004716BC" w:rsidRPr="002D33AB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50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2D33AB">
        <w:rPr>
          <w:rStyle w:val="ad"/>
          <w:color w:val="000000"/>
          <w:sz w:val="24"/>
          <w:szCs w:val="24"/>
        </w:rPr>
        <w:t>соотнесение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своих действий с планируемыми результатами, </w:t>
      </w:r>
      <w:r w:rsidRPr="002D33AB">
        <w:rPr>
          <w:rStyle w:val="ad"/>
          <w:color w:val="000000"/>
          <w:sz w:val="24"/>
          <w:szCs w:val="24"/>
        </w:rPr>
        <w:t>осуществление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 xml:space="preserve">контроля своей деятельности в процессе достижения результата, </w:t>
      </w:r>
      <w:r w:rsidRPr="002D33AB">
        <w:rPr>
          <w:rStyle w:val="ad"/>
          <w:color w:val="000000"/>
          <w:sz w:val="24"/>
          <w:szCs w:val="24"/>
        </w:rPr>
        <w:t>определение</w:t>
      </w:r>
      <w:r w:rsidRPr="002D33AB">
        <w:rPr>
          <w:rStyle w:val="110"/>
          <w:color w:val="000000"/>
          <w:sz w:val="24"/>
          <w:szCs w:val="24"/>
        </w:rPr>
        <w:t xml:space="preserve"> </w:t>
      </w:r>
      <w:r w:rsidRPr="002D33AB">
        <w:rPr>
          <w:rStyle w:val="12"/>
          <w:color w:val="000000"/>
          <w:sz w:val="24"/>
          <w:szCs w:val="24"/>
        </w:rPr>
        <w:t>способов действий при выполнении лабораторных и практических работ в соответствии с правилами техники безопасности;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определение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источников химической информации, получение и анализ её, создание информационного продукта и его презентация;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использование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основных интеллектуальных операций: анализа и синтеза, сравнения и систематизации, обобщения и конкретизации, </w:t>
      </w:r>
      <w:r w:rsidRPr="00E50CCA">
        <w:rPr>
          <w:rStyle w:val="ad"/>
          <w:color w:val="000000"/>
          <w:sz w:val="24"/>
          <w:szCs w:val="24"/>
        </w:rPr>
        <w:t xml:space="preserve">выявление </w:t>
      </w:r>
      <w:r w:rsidRPr="00E50CCA">
        <w:rPr>
          <w:rStyle w:val="12"/>
          <w:color w:val="000000"/>
          <w:sz w:val="24"/>
          <w:szCs w:val="24"/>
        </w:rPr>
        <w:t xml:space="preserve">причинно-следственных связей и </w:t>
      </w:r>
      <w:r w:rsidRPr="00E50CCA">
        <w:rPr>
          <w:rStyle w:val="ad"/>
          <w:color w:val="000000"/>
          <w:sz w:val="24"/>
          <w:szCs w:val="24"/>
        </w:rPr>
        <w:t>построение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логического рассуждения и умозаключения (индуктивного, дедуктивного и по аналогии) на материале естественно-научного содержания;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умение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соз</w:t>
      </w:r>
      <w:r>
        <w:rPr>
          <w:rStyle w:val="12"/>
          <w:color w:val="000000"/>
          <w:sz w:val="24"/>
          <w:szCs w:val="24"/>
        </w:rPr>
        <w:t>дают</w:t>
      </w:r>
      <w:r w:rsidRPr="00E50CCA">
        <w:rPr>
          <w:rStyle w:val="12"/>
          <w:color w:val="000000"/>
          <w:sz w:val="24"/>
          <w:szCs w:val="24"/>
        </w:rPr>
        <w:t>, применять и преобразовывать знаки и символы, модели и схемы для решения учебных и познавательных задач;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  <w:r w:rsidRPr="00E50CCA">
        <w:rPr>
          <w:rStyle w:val="ad"/>
          <w:color w:val="000000"/>
          <w:sz w:val="24"/>
          <w:szCs w:val="24"/>
        </w:rPr>
        <w:t>формирование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 xml:space="preserve">и </w:t>
      </w:r>
      <w:r w:rsidRPr="00E50CCA">
        <w:rPr>
          <w:rStyle w:val="ad"/>
          <w:color w:val="000000"/>
          <w:sz w:val="24"/>
          <w:szCs w:val="24"/>
        </w:rPr>
        <w:t>развитие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 w:rsidR="004716BC" w:rsidRPr="00E50CCA" w:rsidRDefault="004716BC" w:rsidP="004716BC">
      <w:pPr>
        <w:pStyle w:val="ab"/>
        <w:numPr>
          <w:ilvl w:val="0"/>
          <w:numId w:val="16"/>
        </w:numPr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rStyle w:val="12"/>
          <w:sz w:val="24"/>
          <w:szCs w:val="24"/>
          <w:shd w:val="clear" w:color="auto" w:fill="auto"/>
        </w:rPr>
      </w:pPr>
      <w:r w:rsidRPr="00E50CCA">
        <w:rPr>
          <w:rStyle w:val="ad"/>
          <w:color w:val="000000"/>
          <w:sz w:val="24"/>
          <w:szCs w:val="24"/>
        </w:rPr>
        <w:t>генерирование</w:t>
      </w:r>
      <w:r w:rsidRPr="00E50CCA">
        <w:rPr>
          <w:rStyle w:val="110"/>
          <w:color w:val="000000"/>
          <w:sz w:val="24"/>
          <w:szCs w:val="24"/>
        </w:rPr>
        <w:t xml:space="preserve"> </w:t>
      </w:r>
      <w:r w:rsidRPr="00E50CCA">
        <w:rPr>
          <w:rStyle w:val="12"/>
          <w:color w:val="000000"/>
          <w:sz w:val="24"/>
          <w:szCs w:val="24"/>
        </w:rPr>
        <w:t>идей и определение средств, необходимых для их реализации.</w:t>
      </w:r>
    </w:p>
    <w:p w:rsidR="004716BC" w:rsidRPr="00E50CCA" w:rsidRDefault="004716BC" w:rsidP="004716BC">
      <w:pPr>
        <w:pStyle w:val="ab"/>
        <w:shd w:val="clear" w:color="auto" w:fill="auto"/>
        <w:tabs>
          <w:tab w:val="left" w:pos="363"/>
        </w:tabs>
        <w:spacing w:before="0" w:after="0" w:line="276" w:lineRule="auto"/>
        <w:ind w:left="20" w:right="20" w:firstLine="0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51"/>
        <w:numPr>
          <w:ilvl w:val="0"/>
          <w:numId w:val="14"/>
        </w:numPr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rStyle w:val="5"/>
          <w:b/>
          <w:bCs/>
          <w:i/>
          <w:iCs/>
          <w:sz w:val="24"/>
          <w:szCs w:val="24"/>
          <w:shd w:val="clear" w:color="auto" w:fill="auto"/>
        </w:rPr>
      </w:pPr>
      <w:r w:rsidRPr="00E50CCA">
        <w:rPr>
          <w:rStyle w:val="5"/>
          <w:b/>
          <w:bCs/>
          <w:i/>
          <w:iCs/>
          <w:color w:val="000000"/>
          <w:sz w:val="24"/>
          <w:szCs w:val="24"/>
        </w:rPr>
        <w:t>Предметные результаты:</w:t>
      </w:r>
    </w:p>
    <w:p w:rsidR="004716BC" w:rsidRPr="00E50CCA" w:rsidRDefault="004716BC" w:rsidP="004716BC">
      <w:pPr>
        <w:pStyle w:val="51"/>
        <w:shd w:val="clear" w:color="auto" w:fill="auto"/>
        <w:tabs>
          <w:tab w:val="left" w:pos="1066"/>
        </w:tabs>
        <w:spacing w:line="276" w:lineRule="auto"/>
        <w:ind w:left="644"/>
        <w:jc w:val="left"/>
        <w:rPr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научится: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42"/>
          <w:tab w:val="left" w:pos="7824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основные методы познания:  наблюдение, измерение, эксперимент;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основных химических понятий «атом», «молекула»,</w:t>
      </w:r>
      <w:r w:rsidRPr="00E50CCA">
        <w:rPr>
          <w:rStyle w:val="12"/>
          <w:color w:val="000000"/>
          <w:sz w:val="24"/>
          <w:szCs w:val="24"/>
        </w:rPr>
        <w:tab/>
        <w:t>«химически</w:t>
      </w:r>
      <w:r>
        <w:rPr>
          <w:rStyle w:val="12"/>
          <w:color w:val="000000"/>
          <w:sz w:val="24"/>
          <w:szCs w:val="24"/>
        </w:rPr>
        <w:t xml:space="preserve">й </w:t>
      </w:r>
      <w:r>
        <w:rPr>
          <w:rStyle w:val="12"/>
          <w:color w:val="000000"/>
          <w:sz w:val="24"/>
          <w:szCs w:val="24"/>
        </w:rPr>
        <w:lastRenderedPageBreak/>
        <w:t>элемент»,</w:t>
      </w:r>
      <w:r>
        <w:rPr>
          <w:rStyle w:val="12"/>
          <w:color w:val="000000"/>
          <w:sz w:val="24"/>
          <w:szCs w:val="24"/>
        </w:rPr>
        <w:tab/>
        <w:t xml:space="preserve">«простое вещество», </w:t>
      </w:r>
      <w:r w:rsidRPr="00E50CCA">
        <w:rPr>
          <w:rStyle w:val="12"/>
          <w:color w:val="000000"/>
          <w:sz w:val="24"/>
          <w:szCs w:val="24"/>
        </w:rPr>
        <w:t>«сложное вещество», «валентность», «химическая реакция», используя знаковую систему химии;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различать</w:t>
      </w:r>
      <w:r w:rsidRPr="00E50CCA">
        <w:rPr>
          <w:rStyle w:val="12"/>
          <w:color w:val="000000"/>
          <w:sz w:val="24"/>
          <w:szCs w:val="24"/>
        </w:rPr>
        <w:t xml:space="preserve"> химические и физические явления;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химические элементы;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состав веществ по их формулам;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валентность атома элемента в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тип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признаки и условия протекания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формулы бинарных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составлять</w:t>
      </w:r>
      <w:r w:rsidRPr="00E50CCA">
        <w:rPr>
          <w:rStyle w:val="12"/>
          <w:color w:val="000000"/>
          <w:sz w:val="24"/>
          <w:szCs w:val="24"/>
        </w:rPr>
        <w:t xml:space="preserve"> уравнения химических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соблюдать правила безопасной работы при проведении опытов;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пользоваться лабораторным оборудованием и посудой;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относительную молекулярную и молярную массы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химического элемента по формуле соединения;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количество, объём или массу вещества по количеству, объему, массе реагентов или продуктов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простых веществ: кислорода и водорода;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получать, собирать кислород и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кислород, водород;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закона Авогадро;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«тепловой эффект реакции», «молярный объем»;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физические и химические свойства воды;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понятия «раствор»;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вычислять массовую долю растворённого вещества в растворе;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соединения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характеризовать</w:t>
      </w:r>
      <w:r w:rsidRPr="00E50CCA">
        <w:rPr>
          <w:rStyle w:val="12"/>
          <w:color w:val="000000"/>
          <w:sz w:val="24"/>
          <w:szCs w:val="24"/>
        </w:rPr>
        <w:t xml:space="preserve"> физические и химические свойства основных классов неорганических веществ: оксидов, кислот, оснований,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принадлежность веществ к определенному классу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формулы неорганических соединений изученных классов;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опыты, подтверждающие химические свойства изученных классов неорганических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классами неорганических соединений;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Периодического закона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 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объяснять </w:t>
      </w:r>
      <w:r w:rsidRPr="00E50CCA">
        <w:rPr>
          <w:rStyle w:val="12"/>
          <w:color w:val="000000"/>
          <w:sz w:val="24"/>
          <w:szCs w:val="24"/>
        </w:rPr>
        <w:t xml:space="preserve">закономерности изменения строения атомов, свойств элементов в пределах </w:t>
      </w:r>
      <w:r w:rsidRPr="00E50CCA">
        <w:rPr>
          <w:rStyle w:val="12"/>
          <w:color w:val="000000"/>
          <w:sz w:val="24"/>
          <w:szCs w:val="24"/>
        </w:rPr>
        <w:lastRenderedPageBreak/>
        <w:t>малых периодов и главных подгрупп;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rStyle w:val="12"/>
          <w:sz w:val="24"/>
          <w:szCs w:val="24"/>
          <w:shd w:val="clear" w:color="auto" w:fill="auto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>схемы строения атомов первых 20 элементов периодической системы Д. И. Менделеева;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понятий: «химическая  связь»,  «</w:t>
      </w:r>
      <w:proofErr w:type="spellStart"/>
      <w:r w:rsidRPr="00E50CCA">
        <w:rPr>
          <w:rStyle w:val="12"/>
          <w:color w:val="000000"/>
          <w:sz w:val="24"/>
          <w:szCs w:val="24"/>
        </w:rPr>
        <w:t>электроотрицательность</w:t>
      </w:r>
      <w:proofErr w:type="spellEnd"/>
      <w:r w:rsidRPr="00E50CCA">
        <w:rPr>
          <w:rStyle w:val="12"/>
          <w:color w:val="000000"/>
          <w:sz w:val="24"/>
          <w:szCs w:val="24"/>
        </w:rPr>
        <w:t>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10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зависимость физических свойств веществ от типа кристаллической решётки;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вид химической связи в неорганических соединениях;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  <w:tab w:val="left" w:pos="6662"/>
          <w:tab w:val="left" w:pos="8266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понятий «ион</w:t>
      </w:r>
      <w:proofErr w:type="gramStart"/>
      <w:r w:rsidRPr="00E50CCA">
        <w:rPr>
          <w:rStyle w:val="12"/>
          <w:color w:val="000000"/>
          <w:sz w:val="24"/>
          <w:szCs w:val="24"/>
        </w:rPr>
        <w:t>»,  «</w:t>
      </w:r>
      <w:proofErr w:type="gramEnd"/>
      <w:r w:rsidRPr="00E50CCA">
        <w:rPr>
          <w:rStyle w:val="12"/>
          <w:color w:val="000000"/>
          <w:sz w:val="24"/>
          <w:szCs w:val="24"/>
        </w:rPr>
        <w:t>катион»,  «анион», «электролиты»,</w:t>
      </w:r>
      <w:r w:rsidRPr="00E50CCA">
        <w:rPr>
          <w:rStyle w:val="12"/>
          <w:color w:val="000000"/>
          <w:sz w:val="24"/>
          <w:szCs w:val="24"/>
        </w:rPr>
        <w:tab/>
        <w:t>«</w:t>
      </w:r>
      <w:proofErr w:type="spellStart"/>
      <w:r w:rsidRPr="00E50CCA">
        <w:rPr>
          <w:rStyle w:val="12"/>
          <w:color w:val="000000"/>
          <w:sz w:val="24"/>
          <w:szCs w:val="24"/>
        </w:rPr>
        <w:t>неэлектролиты</w:t>
      </w:r>
      <w:proofErr w:type="spellEnd"/>
      <w:r w:rsidRPr="00E50CCA">
        <w:rPr>
          <w:rStyle w:val="12"/>
          <w:color w:val="000000"/>
          <w:sz w:val="24"/>
          <w:szCs w:val="24"/>
        </w:rPr>
        <w:t>», «электролитическая диссоциация», «окислитель»,  «степень окисления», «восстановитель», «окисление», «восстановление»;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степень окисления атома элемента в соединении;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раскрывать смысл теории электролитической диссоциации;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 электролитической диссоциации кислот, щелочей, солей;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>объяснять</w:t>
      </w:r>
      <w:r w:rsidRPr="00E50CCA">
        <w:rPr>
          <w:rStyle w:val="12"/>
          <w:color w:val="000000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полные и сокращённые ионные уравнения реакций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ионного обмена;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приводить </w:t>
      </w:r>
      <w:r w:rsidRPr="00E50CCA">
        <w:rPr>
          <w:rStyle w:val="12"/>
          <w:color w:val="000000"/>
          <w:sz w:val="24"/>
          <w:szCs w:val="24"/>
        </w:rPr>
        <w:t xml:space="preserve"> реакции, подтверждающие качественный состав различных веществ;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окислитель и восстановитель;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proofErr w:type="gramStart"/>
      <w:r>
        <w:rPr>
          <w:rStyle w:val="12"/>
          <w:color w:val="000000"/>
          <w:sz w:val="24"/>
          <w:szCs w:val="24"/>
        </w:rPr>
        <w:t xml:space="preserve">составлять </w:t>
      </w:r>
      <w:r w:rsidRPr="00E50CCA">
        <w:rPr>
          <w:rStyle w:val="12"/>
          <w:color w:val="000000"/>
          <w:sz w:val="24"/>
          <w:szCs w:val="24"/>
        </w:rPr>
        <w:t xml:space="preserve"> уравнения</w:t>
      </w:r>
      <w:proofErr w:type="gramEnd"/>
      <w:r w:rsidRPr="00E50CCA">
        <w:rPr>
          <w:rStyle w:val="12"/>
          <w:color w:val="000000"/>
          <w:sz w:val="24"/>
          <w:szCs w:val="24"/>
        </w:rPr>
        <w:t xml:space="preserve"> </w:t>
      </w:r>
      <w:proofErr w:type="spellStart"/>
      <w:r w:rsidRPr="00E50CCA">
        <w:rPr>
          <w:rStyle w:val="12"/>
          <w:color w:val="000000"/>
          <w:sz w:val="24"/>
          <w:szCs w:val="24"/>
        </w:rPr>
        <w:t>окислительно</w:t>
      </w:r>
      <w:proofErr w:type="spellEnd"/>
      <w:r w:rsidRPr="00E50CCA">
        <w:rPr>
          <w:rStyle w:val="12"/>
          <w:color w:val="000000"/>
          <w:sz w:val="24"/>
          <w:szCs w:val="24"/>
        </w:rPr>
        <w:t xml:space="preserve"> -восстановительных реакций;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факторы, влияющие на скорость химической реакции;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классифицировать </w:t>
      </w:r>
      <w:r w:rsidRPr="00E50CCA">
        <w:rPr>
          <w:rStyle w:val="12"/>
          <w:color w:val="000000"/>
          <w:sz w:val="24"/>
          <w:szCs w:val="24"/>
        </w:rPr>
        <w:t xml:space="preserve"> химические реакции по различным признакам;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 xml:space="preserve"> взаимосвязь между составом, строением и свойствами неметаллов;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проводить </w:t>
      </w:r>
      <w:r w:rsidRPr="00E50CCA">
        <w:rPr>
          <w:rStyle w:val="12"/>
          <w:color w:val="000000"/>
          <w:sz w:val="24"/>
          <w:szCs w:val="24"/>
        </w:rPr>
        <w:t xml:space="preserve"> опыты по получению, собиранию и изучению химических свойств газообразных веществ: углекислого газа, аммиака;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993"/>
        </w:tabs>
        <w:spacing w:before="0" w:after="0" w:line="276" w:lineRule="auto"/>
        <w:ind w:right="2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>
        <w:rPr>
          <w:rStyle w:val="12"/>
          <w:color w:val="000000"/>
          <w:sz w:val="24"/>
          <w:szCs w:val="24"/>
        </w:rPr>
        <w:t xml:space="preserve">характеризовать </w:t>
      </w:r>
      <w:r w:rsidRPr="00E50CCA">
        <w:rPr>
          <w:rStyle w:val="12"/>
          <w:color w:val="000000"/>
          <w:sz w:val="24"/>
          <w:szCs w:val="24"/>
        </w:rPr>
        <w:t>взаимосвязь между составом, строением и свойствами металлов;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грамотно обращаться с веществами в повседневной жизни;</w:t>
      </w:r>
    </w:p>
    <w:p w:rsidR="004716BC" w:rsidRPr="00E50CCA" w:rsidRDefault="004716BC" w:rsidP="004716BC">
      <w:pPr>
        <w:pStyle w:val="ab"/>
        <w:numPr>
          <w:ilvl w:val="0"/>
          <w:numId w:val="26"/>
        </w:numPr>
        <w:shd w:val="clear" w:color="auto" w:fill="auto"/>
        <w:tabs>
          <w:tab w:val="left" w:pos="1032"/>
        </w:tabs>
        <w:spacing w:before="0" w:after="0" w:line="276" w:lineRule="auto"/>
        <w:ind w:right="40"/>
        <w:jc w:val="left"/>
        <w:rPr>
          <w:sz w:val="24"/>
          <w:szCs w:val="24"/>
        </w:rPr>
      </w:pPr>
      <w:r w:rsidRPr="00E50CCA">
        <w:rPr>
          <w:rStyle w:val="12"/>
          <w:color w:val="000000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4716BC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rStyle w:val="2"/>
          <w:b/>
          <w:bCs/>
          <w:color w:val="000000"/>
          <w:sz w:val="24"/>
          <w:szCs w:val="24"/>
        </w:rPr>
      </w:pPr>
    </w:p>
    <w:p w:rsidR="004716BC" w:rsidRPr="00E50CCA" w:rsidRDefault="004716BC" w:rsidP="004716BC">
      <w:pPr>
        <w:pStyle w:val="21"/>
        <w:shd w:val="clear" w:color="auto" w:fill="auto"/>
        <w:spacing w:after="0" w:line="276" w:lineRule="auto"/>
        <w:ind w:left="40" w:firstLine="720"/>
        <w:jc w:val="left"/>
        <w:rPr>
          <w:sz w:val="24"/>
          <w:szCs w:val="24"/>
        </w:rPr>
      </w:pPr>
      <w:r w:rsidRPr="00E50CCA">
        <w:rPr>
          <w:rStyle w:val="2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характеризовать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вещества по составу, строению и свойствам, </w:t>
      </w:r>
      <w:r>
        <w:rPr>
          <w:rStyle w:val="6"/>
          <w:i/>
          <w:iCs/>
          <w:color w:val="000000"/>
          <w:sz w:val="24"/>
          <w:szCs w:val="24"/>
        </w:rPr>
        <w:t xml:space="preserve">устанавливают 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причинно-следственные связи между данными характеристиками вещества;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lastRenderedPageBreak/>
        <w:t>составлять</w:t>
      </w:r>
      <w:r w:rsidRPr="00E50CCA">
        <w:rPr>
          <w:rStyle w:val="6"/>
          <w:i/>
          <w:iCs/>
          <w:color w:val="000000"/>
          <w:sz w:val="24"/>
          <w:szCs w:val="24"/>
        </w:rPr>
        <w:t xml:space="preserve"> молекулярные и полные ионные уравнения по сокращённым ионным уравнениям;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>
        <w:rPr>
          <w:rStyle w:val="6"/>
          <w:i/>
          <w:iCs/>
          <w:color w:val="000000"/>
          <w:sz w:val="24"/>
          <w:szCs w:val="24"/>
        </w:rPr>
        <w:t xml:space="preserve">составлять </w:t>
      </w:r>
      <w:r w:rsidRPr="00E50CCA">
        <w:rPr>
          <w:rStyle w:val="6"/>
          <w:i/>
          <w:iCs/>
          <w:color w:val="000000"/>
          <w:sz w:val="24"/>
          <w:szCs w:val="24"/>
        </w:rPr>
        <w:t>уравнения реакций, соответствующих последовательности превращений неорганических веществ различных классов;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2"/>
        </w:tabs>
        <w:spacing w:line="276" w:lineRule="auto"/>
        <w:ind w:left="40" w:right="4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знания для экологически грамотного поведения в окружающей среде;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объективно оценивать информацию о веществах и химических процессах;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4716BC" w:rsidRPr="00E50CCA" w:rsidRDefault="004716BC" w:rsidP="004716BC">
      <w:pPr>
        <w:pStyle w:val="60"/>
        <w:numPr>
          <w:ilvl w:val="0"/>
          <w:numId w:val="12"/>
        </w:numPr>
        <w:shd w:val="clear" w:color="auto" w:fill="auto"/>
        <w:tabs>
          <w:tab w:val="left" w:pos="1036"/>
        </w:tabs>
        <w:spacing w:line="276" w:lineRule="auto"/>
        <w:ind w:left="40" w:right="20" w:firstLine="720"/>
        <w:jc w:val="left"/>
        <w:rPr>
          <w:sz w:val="24"/>
          <w:szCs w:val="24"/>
        </w:rPr>
      </w:pPr>
      <w:r w:rsidRPr="00E50CCA">
        <w:rPr>
          <w:rStyle w:val="6"/>
          <w:i/>
          <w:iCs/>
          <w:color w:val="000000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BF427E" w:rsidRDefault="004716BC" w:rsidP="004716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CCA">
        <w:rPr>
          <w:rStyle w:val="6"/>
          <w:i w:val="0"/>
          <w:iCs w:val="0"/>
          <w:color w:val="000000"/>
          <w:sz w:val="24"/>
          <w:szCs w:val="24"/>
        </w:rPr>
        <w:t>соз</w:t>
      </w:r>
      <w:r>
        <w:rPr>
          <w:rStyle w:val="6"/>
          <w:i w:val="0"/>
          <w:iCs w:val="0"/>
          <w:color w:val="000000"/>
          <w:sz w:val="24"/>
          <w:szCs w:val="24"/>
        </w:rPr>
        <w:t>дают</w:t>
      </w:r>
      <w:r w:rsidRPr="00E50CCA">
        <w:rPr>
          <w:rStyle w:val="6"/>
          <w:i w:val="0"/>
          <w:iCs w:val="0"/>
          <w:color w:val="000000"/>
          <w:sz w:val="24"/>
          <w:szCs w:val="24"/>
        </w:rPr>
        <w:t xml:space="preserve">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</w:t>
      </w:r>
      <w:r w:rsidRPr="002F0DFF">
        <w:rPr>
          <w:rStyle w:val="6"/>
          <w:i w:val="0"/>
          <w:iCs w:val="0"/>
          <w:color w:val="000000"/>
          <w:sz w:val="24"/>
          <w:szCs w:val="24"/>
        </w:rPr>
        <w:t>в бытовой химии и др.</w:t>
      </w: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7E" w:rsidRDefault="00BF427E" w:rsidP="003A4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27E" w:rsidSect="004716BC">
      <w:headerReference w:type="default" r:id="rId9"/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0D" w:rsidRDefault="001D290D" w:rsidP="00E71053">
      <w:pPr>
        <w:spacing w:after="0" w:line="240" w:lineRule="auto"/>
      </w:pPr>
      <w:r>
        <w:separator/>
      </w:r>
    </w:p>
  </w:endnote>
  <w:endnote w:type="continuationSeparator" w:id="0">
    <w:p w:rsidR="001D290D" w:rsidRDefault="001D290D" w:rsidP="00E7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0D" w:rsidRDefault="001D290D" w:rsidP="00E71053">
      <w:pPr>
        <w:spacing w:after="0" w:line="240" w:lineRule="auto"/>
      </w:pPr>
      <w:r>
        <w:separator/>
      </w:r>
    </w:p>
  </w:footnote>
  <w:footnote w:type="continuationSeparator" w:id="0">
    <w:p w:rsidR="001D290D" w:rsidRDefault="001D290D" w:rsidP="00E7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053" w:rsidRPr="00E71053" w:rsidRDefault="00E71053" w:rsidP="00E71053">
    <w:pPr>
      <w:pStyle w:val="af1"/>
      <w:jc w:val="right"/>
      <w:rPr>
        <w:b/>
        <w:sz w:val="28"/>
        <w:szCs w:val="28"/>
      </w:rPr>
    </w:pPr>
    <w:r w:rsidRPr="00E71053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AF4DE4"/>
    <w:multiLevelType w:val="hybridMultilevel"/>
    <w:tmpl w:val="D970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81E62"/>
    <w:multiLevelType w:val="hybridMultilevel"/>
    <w:tmpl w:val="A5FAE518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400963"/>
    <w:multiLevelType w:val="hybridMultilevel"/>
    <w:tmpl w:val="7AEC5376"/>
    <w:lvl w:ilvl="0" w:tplc="2346BAA2">
      <w:start w:val="8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5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25786"/>
    <w:multiLevelType w:val="hybridMultilevel"/>
    <w:tmpl w:val="D3086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E51B09"/>
    <w:multiLevelType w:val="hybridMultilevel"/>
    <w:tmpl w:val="03BEF562"/>
    <w:lvl w:ilvl="0" w:tplc="468489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733A40"/>
    <w:multiLevelType w:val="hybridMultilevel"/>
    <w:tmpl w:val="CD12D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675F5"/>
    <w:multiLevelType w:val="hybridMultilevel"/>
    <w:tmpl w:val="1E7E2EF0"/>
    <w:lvl w:ilvl="0" w:tplc="0B5C21E0">
      <w:numFmt w:val="bullet"/>
      <w:lvlText w:val="•"/>
      <w:lvlJc w:val="left"/>
      <w:pPr>
        <w:ind w:left="24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2D05B78">
      <w:numFmt w:val="bullet"/>
      <w:lvlText w:val="•"/>
      <w:lvlJc w:val="left"/>
      <w:pPr>
        <w:ind w:left="1060" w:hanging="168"/>
      </w:pPr>
      <w:rPr>
        <w:rFonts w:hint="default"/>
        <w:lang w:val="ru-RU" w:eastAsia="ru-RU" w:bidi="ru-RU"/>
      </w:rPr>
    </w:lvl>
    <w:lvl w:ilvl="2" w:tplc="80D0522E">
      <w:numFmt w:val="bullet"/>
      <w:lvlText w:val="•"/>
      <w:lvlJc w:val="left"/>
      <w:pPr>
        <w:ind w:left="1049" w:hanging="168"/>
      </w:pPr>
      <w:rPr>
        <w:rFonts w:hint="default"/>
        <w:lang w:val="ru-RU" w:eastAsia="ru-RU" w:bidi="ru-RU"/>
      </w:rPr>
    </w:lvl>
    <w:lvl w:ilvl="3" w:tplc="322643DC">
      <w:numFmt w:val="bullet"/>
      <w:lvlText w:val="•"/>
      <w:lvlJc w:val="left"/>
      <w:pPr>
        <w:ind w:left="1038" w:hanging="168"/>
      </w:pPr>
      <w:rPr>
        <w:rFonts w:hint="default"/>
        <w:lang w:val="ru-RU" w:eastAsia="ru-RU" w:bidi="ru-RU"/>
      </w:rPr>
    </w:lvl>
    <w:lvl w:ilvl="4" w:tplc="E3E08882">
      <w:numFmt w:val="bullet"/>
      <w:lvlText w:val="•"/>
      <w:lvlJc w:val="left"/>
      <w:pPr>
        <w:ind w:left="1027" w:hanging="168"/>
      </w:pPr>
      <w:rPr>
        <w:rFonts w:hint="default"/>
        <w:lang w:val="ru-RU" w:eastAsia="ru-RU" w:bidi="ru-RU"/>
      </w:rPr>
    </w:lvl>
    <w:lvl w:ilvl="5" w:tplc="53E28902">
      <w:numFmt w:val="bullet"/>
      <w:lvlText w:val="•"/>
      <w:lvlJc w:val="left"/>
      <w:pPr>
        <w:ind w:left="1016" w:hanging="168"/>
      </w:pPr>
      <w:rPr>
        <w:rFonts w:hint="default"/>
        <w:lang w:val="ru-RU" w:eastAsia="ru-RU" w:bidi="ru-RU"/>
      </w:rPr>
    </w:lvl>
    <w:lvl w:ilvl="6" w:tplc="A9D62742">
      <w:numFmt w:val="bullet"/>
      <w:lvlText w:val="•"/>
      <w:lvlJc w:val="left"/>
      <w:pPr>
        <w:ind w:left="1005" w:hanging="168"/>
      </w:pPr>
      <w:rPr>
        <w:rFonts w:hint="default"/>
        <w:lang w:val="ru-RU" w:eastAsia="ru-RU" w:bidi="ru-RU"/>
      </w:rPr>
    </w:lvl>
    <w:lvl w:ilvl="7" w:tplc="7E7250F0">
      <w:numFmt w:val="bullet"/>
      <w:lvlText w:val="•"/>
      <w:lvlJc w:val="left"/>
      <w:pPr>
        <w:ind w:left="994" w:hanging="168"/>
      </w:pPr>
      <w:rPr>
        <w:rFonts w:hint="default"/>
        <w:lang w:val="ru-RU" w:eastAsia="ru-RU" w:bidi="ru-RU"/>
      </w:rPr>
    </w:lvl>
    <w:lvl w:ilvl="8" w:tplc="600068B8">
      <w:numFmt w:val="bullet"/>
      <w:lvlText w:val="•"/>
      <w:lvlJc w:val="left"/>
      <w:pPr>
        <w:ind w:left="983" w:hanging="168"/>
      </w:pPr>
      <w:rPr>
        <w:rFonts w:hint="default"/>
        <w:lang w:val="ru-RU" w:eastAsia="ru-RU" w:bidi="ru-RU"/>
      </w:rPr>
    </w:lvl>
  </w:abstractNum>
  <w:abstractNum w:abstractNumId="22">
    <w:nsid w:val="44BF1E2F"/>
    <w:multiLevelType w:val="hybridMultilevel"/>
    <w:tmpl w:val="42D6804A"/>
    <w:lvl w:ilvl="0" w:tplc="3AE273B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90549290">
      <w:numFmt w:val="bullet"/>
      <w:lvlText w:val="•"/>
      <w:lvlJc w:val="left"/>
      <w:pPr>
        <w:ind w:left="1710" w:hanging="361"/>
      </w:pPr>
      <w:rPr>
        <w:rFonts w:hint="default"/>
        <w:lang w:val="ru-RU" w:eastAsia="ru-RU" w:bidi="ru-RU"/>
      </w:rPr>
    </w:lvl>
    <w:lvl w:ilvl="2" w:tplc="1B669452">
      <w:numFmt w:val="bullet"/>
      <w:lvlText w:val="•"/>
      <w:lvlJc w:val="left"/>
      <w:pPr>
        <w:ind w:left="2581" w:hanging="361"/>
      </w:pPr>
      <w:rPr>
        <w:rFonts w:hint="default"/>
        <w:lang w:val="ru-RU" w:eastAsia="ru-RU" w:bidi="ru-RU"/>
      </w:rPr>
    </w:lvl>
    <w:lvl w:ilvl="3" w:tplc="B8307F6C">
      <w:numFmt w:val="bullet"/>
      <w:lvlText w:val="•"/>
      <w:lvlJc w:val="left"/>
      <w:pPr>
        <w:ind w:left="3451" w:hanging="361"/>
      </w:pPr>
      <w:rPr>
        <w:rFonts w:hint="default"/>
        <w:lang w:val="ru-RU" w:eastAsia="ru-RU" w:bidi="ru-RU"/>
      </w:rPr>
    </w:lvl>
    <w:lvl w:ilvl="4" w:tplc="B902F584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 w:tplc="7D940AD2">
      <w:numFmt w:val="bullet"/>
      <w:lvlText w:val="•"/>
      <w:lvlJc w:val="left"/>
      <w:pPr>
        <w:ind w:left="5193" w:hanging="361"/>
      </w:pPr>
      <w:rPr>
        <w:rFonts w:hint="default"/>
        <w:lang w:val="ru-RU" w:eastAsia="ru-RU" w:bidi="ru-RU"/>
      </w:rPr>
    </w:lvl>
    <w:lvl w:ilvl="6" w:tplc="91A4C38E">
      <w:numFmt w:val="bullet"/>
      <w:lvlText w:val="•"/>
      <w:lvlJc w:val="left"/>
      <w:pPr>
        <w:ind w:left="6063" w:hanging="361"/>
      </w:pPr>
      <w:rPr>
        <w:rFonts w:hint="default"/>
        <w:lang w:val="ru-RU" w:eastAsia="ru-RU" w:bidi="ru-RU"/>
      </w:rPr>
    </w:lvl>
    <w:lvl w:ilvl="7" w:tplc="A1105A2E">
      <w:numFmt w:val="bullet"/>
      <w:lvlText w:val="•"/>
      <w:lvlJc w:val="left"/>
      <w:pPr>
        <w:ind w:left="6934" w:hanging="361"/>
      </w:pPr>
      <w:rPr>
        <w:rFonts w:hint="default"/>
        <w:lang w:val="ru-RU" w:eastAsia="ru-RU" w:bidi="ru-RU"/>
      </w:rPr>
    </w:lvl>
    <w:lvl w:ilvl="8" w:tplc="280E2B38">
      <w:numFmt w:val="bullet"/>
      <w:lvlText w:val="•"/>
      <w:lvlJc w:val="left"/>
      <w:pPr>
        <w:ind w:left="7805" w:hanging="361"/>
      </w:pPr>
      <w:rPr>
        <w:rFonts w:hint="default"/>
        <w:lang w:val="ru-RU" w:eastAsia="ru-RU" w:bidi="ru-RU"/>
      </w:rPr>
    </w:lvl>
  </w:abstractNum>
  <w:abstractNum w:abstractNumId="23">
    <w:nsid w:val="497F55E7"/>
    <w:multiLevelType w:val="hybridMultilevel"/>
    <w:tmpl w:val="ACE68E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17BC1"/>
    <w:multiLevelType w:val="hybridMultilevel"/>
    <w:tmpl w:val="C2CC8582"/>
    <w:lvl w:ilvl="0" w:tplc="3C62E55C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53EB24F6"/>
    <w:multiLevelType w:val="hybridMultilevel"/>
    <w:tmpl w:val="16A4D628"/>
    <w:lvl w:ilvl="0" w:tplc="9A1A60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7ED68CA"/>
    <w:multiLevelType w:val="multilevel"/>
    <w:tmpl w:val="AC5CD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59767E"/>
    <w:multiLevelType w:val="hybridMultilevel"/>
    <w:tmpl w:val="ECD67FFA"/>
    <w:lvl w:ilvl="0" w:tplc="D390E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412258"/>
    <w:multiLevelType w:val="hybridMultilevel"/>
    <w:tmpl w:val="AB8CCD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4E4744"/>
    <w:multiLevelType w:val="hybridMultilevel"/>
    <w:tmpl w:val="A2B0D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F08F6"/>
    <w:multiLevelType w:val="hybridMultilevel"/>
    <w:tmpl w:val="0766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67CED"/>
    <w:multiLevelType w:val="hybridMultilevel"/>
    <w:tmpl w:val="6CA20E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F19549A"/>
    <w:multiLevelType w:val="hybridMultilevel"/>
    <w:tmpl w:val="CBBA50C8"/>
    <w:lvl w:ilvl="0" w:tplc="97BCA304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0AE837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C62E55C">
      <w:numFmt w:val="bullet"/>
      <w:lvlText w:val="•"/>
      <w:lvlJc w:val="left"/>
      <w:pPr>
        <w:ind w:left="2038" w:hanging="164"/>
      </w:pPr>
      <w:rPr>
        <w:rFonts w:hint="default"/>
        <w:lang w:val="ru-RU" w:eastAsia="ru-RU" w:bidi="ru-RU"/>
      </w:rPr>
    </w:lvl>
    <w:lvl w:ilvl="3" w:tplc="BCA6C67C">
      <w:numFmt w:val="bullet"/>
      <w:lvlText w:val="•"/>
      <w:lvlJc w:val="left"/>
      <w:pPr>
        <w:ind w:left="2996" w:hanging="164"/>
      </w:pPr>
      <w:rPr>
        <w:rFonts w:hint="default"/>
        <w:lang w:val="ru-RU" w:eastAsia="ru-RU" w:bidi="ru-RU"/>
      </w:rPr>
    </w:lvl>
    <w:lvl w:ilvl="4" w:tplc="1220A770">
      <w:numFmt w:val="bullet"/>
      <w:lvlText w:val="•"/>
      <w:lvlJc w:val="left"/>
      <w:pPr>
        <w:ind w:left="3955" w:hanging="164"/>
      </w:pPr>
      <w:rPr>
        <w:rFonts w:hint="default"/>
        <w:lang w:val="ru-RU" w:eastAsia="ru-RU" w:bidi="ru-RU"/>
      </w:rPr>
    </w:lvl>
    <w:lvl w:ilvl="5" w:tplc="F6CA3B50">
      <w:numFmt w:val="bullet"/>
      <w:lvlText w:val="•"/>
      <w:lvlJc w:val="left"/>
      <w:pPr>
        <w:ind w:left="4913" w:hanging="164"/>
      </w:pPr>
      <w:rPr>
        <w:rFonts w:hint="default"/>
        <w:lang w:val="ru-RU" w:eastAsia="ru-RU" w:bidi="ru-RU"/>
      </w:rPr>
    </w:lvl>
    <w:lvl w:ilvl="6" w:tplc="F8A42EBC">
      <w:numFmt w:val="bullet"/>
      <w:lvlText w:val="•"/>
      <w:lvlJc w:val="left"/>
      <w:pPr>
        <w:ind w:left="5872" w:hanging="164"/>
      </w:pPr>
      <w:rPr>
        <w:rFonts w:hint="default"/>
        <w:lang w:val="ru-RU" w:eastAsia="ru-RU" w:bidi="ru-RU"/>
      </w:rPr>
    </w:lvl>
    <w:lvl w:ilvl="7" w:tplc="4574CE40">
      <w:numFmt w:val="bullet"/>
      <w:lvlText w:val="•"/>
      <w:lvlJc w:val="left"/>
      <w:pPr>
        <w:ind w:left="6830" w:hanging="164"/>
      </w:pPr>
      <w:rPr>
        <w:rFonts w:hint="default"/>
        <w:lang w:val="ru-RU" w:eastAsia="ru-RU" w:bidi="ru-RU"/>
      </w:rPr>
    </w:lvl>
    <w:lvl w:ilvl="8" w:tplc="13C48948">
      <w:numFmt w:val="bullet"/>
      <w:lvlText w:val="•"/>
      <w:lvlJc w:val="left"/>
      <w:pPr>
        <w:ind w:left="7789" w:hanging="164"/>
      </w:pPr>
      <w:rPr>
        <w:rFonts w:hint="default"/>
        <w:lang w:val="ru-RU" w:eastAsia="ru-RU" w:bidi="ru-RU"/>
      </w:rPr>
    </w:lvl>
  </w:abstractNum>
  <w:abstractNum w:abstractNumId="34">
    <w:nsid w:val="6F2A7B1F"/>
    <w:multiLevelType w:val="hybridMultilevel"/>
    <w:tmpl w:val="EFEA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D5DF4"/>
    <w:multiLevelType w:val="hybridMultilevel"/>
    <w:tmpl w:val="40BE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754C8"/>
    <w:multiLevelType w:val="hybridMultilevel"/>
    <w:tmpl w:val="AE4623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6"/>
  </w:num>
  <w:num w:numId="8">
    <w:abstractNumId w:val="23"/>
  </w:num>
  <w:num w:numId="9">
    <w:abstractNumId w:val="27"/>
  </w:num>
  <w:num w:numId="10">
    <w:abstractNumId w:val="31"/>
  </w:num>
  <w:num w:numId="11">
    <w:abstractNumId w:val="35"/>
  </w:num>
  <w:num w:numId="12">
    <w:abstractNumId w:val="0"/>
  </w:num>
  <w:num w:numId="13">
    <w:abstractNumId w:val="3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25"/>
  </w:num>
  <w:num w:numId="23">
    <w:abstractNumId w:val="20"/>
  </w:num>
  <w:num w:numId="24">
    <w:abstractNumId w:val="19"/>
  </w:num>
  <w:num w:numId="25">
    <w:abstractNumId w:val="13"/>
  </w:num>
  <w:num w:numId="26">
    <w:abstractNumId w:val="10"/>
  </w:num>
  <w:num w:numId="27">
    <w:abstractNumId w:val="34"/>
  </w:num>
  <w:num w:numId="28">
    <w:abstractNumId w:val="9"/>
  </w:num>
  <w:num w:numId="29">
    <w:abstractNumId w:val="26"/>
  </w:num>
  <w:num w:numId="30">
    <w:abstractNumId w:val="24"/>
  </w:num>
  <w:num w:numId="31">
    <w:abstractNumId w:val="33"/>
  </w:num>
  <w:num w:numId="32">
    <w:abstractNumId w:val="21"/>
  </w:num>
  <w:num w:numId="33">
    <w:abstractNumId w:val="12"/>
  </w:num>
  <w:num w:numId="34">
    <w:abstractNumId w:val="28"/>
  </w:num>
  <w:num w:numId="35">
    <w:abstractNumId w:val="18"/>
  </w:num>
  <w:num w:numId="36">
    <w:abstractNumId w:val="14"/>
  </w:num>
  <w:num w:numId="37">
    <w:abstractNumId w:val="22"/>
  </w:num>
  <w:num w:numId="38">
    <w:abstractNumId w:val="11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7C2"/>
    <w:rsid w:val="00001669"/>
    <w:rsid w:val="00003054"/>
    <w:rsid w:val="00012994"/>
    <w:rsid w:val="000251CF"/>
    <w:rsid w:val="000354D5"/>
    <w:rsid w:val="00047EDF"/>
    <w:rsid w:val="00054EB2"/>
    <w:rsid w:val="00066327"/>
    <w:rsid w:val="00073F1C"/>
    <w:rsid w:val="00083B57"/>
    <w:rsid w:val="00090B1C"/>
    <w:rsid w:val="00097A9D"/>
    <w:rsid w:val="000A51B5"/>
    <w:rsid w:val="000B3C8A"/>
    <w:rsid w:val="000B7611"/>
    <w:rsid w:val="000C13B4"/>
    <w:rsid w:val="000C4C2F"/>
    <w:rsid w:val="000C6227"/>
    <w:rsid w:val="000E1E11"/>
    <w:rsid w:val="000E261C"/>
    <w:rsid w:val="00115020"/>
    <w:rsid w:val="00127E11"/>
    <w:rsid w:val="0013500A"/>
    <w:rsid w:val="00135CB3"/>
    <w:rsid w:val="00140E0C"/>
    <w:rsid w:val="001539FB"/>
    <w:rsid w:val="001549C0"/>
    <w:rsid w:val="00187BD5"/>
    <w:rsid w:val="00195117"/>
    <w:rsid w:val="001D153C"/>
    <w:rsid w:val="001D2887"/>
    <w:rsid w:val="001D290D"/>
    <w:rsid w:val="001D2BAB"/>
    <w:rsid w:val="001E7B07"/>
    <w:rsid w:val="0020569E"/>
    <w:rsid w:val="00235C3C"/>
    <w:rsid w:val="00241410"/>
    <w:rsid w:val="00257350"/>
    <w:rsid w:val="0026667B"/>
    <w:rsid w:val="0026754A"/>
    <w:rsid w:val="00277B93"/>
    <w:rsid w:val="0028651B"/>
    <w:rsid w:val="002A3AA2"/>
    <w:rsid w:val="002C220C"/>
    <w:rsid w:val="002D33AB"/>
    <w:rsid w:val="002E2A2E"/>
    <w:rsid w:val="002F0DFF"/>
    <w:rsid w:val="00322BC8"/>
    <w:rsid w:val="00325ECB"/>
    <w:rsid w:val="00335E54"/>
    <w:rsid w:val="00337286"/>
    <w:rsid w:val="00361E78"/>
    <w:rsid w:val="00390048"/>
    <w:rsid w:val="00393836"/>
    <w:rsid w:val="00397BE1"/>
    <w:rsid w:val="003A46CB"/>
    <w:rsid w:val="003B26B6"/>
    <w:rsid w:val="003C4CB0"/>
    <w:rsid w:val="003D2B0F"/>
    <w:rsid w:val="003E30D3"/>
    <w:rsid w:val="004001EB"/>
    <w:rsid w:val="00406F8D"/>
    <w:rsid w:val="00413F57"/>
    <w:rsid w:val="004424E8"/>
    <w:rsid w:val="00452256"/>
    <w:rsid w:val="004716BC"/>
    <w:rsid w:val="00473D24"/>
    <w:rsid w:val="004908F4"/>
    <w:rsid w:val="004A632A"/>
    <w:rsid w:val="004C42F4"/>
    <w:rsid w:val="004D67F8"/>
    <w:rsid w:val="004F55EB"/>
    <w:rsid w:val="00506710"/>
    <w:rsid w:val="005143D7"/>
    <w:rsid w:val="00514B98"/>
    <w:rsid w:val="0051734A"/>
    <w:rsid w:val="005374F6"/>
    <w:rsid w:val="00561C0E"/>
    <w:rsid w:val="00570624"/>
    <w:rsid w:val="005842D6"/>
    <w:rsid w:val="0059394E"/>
    <w:rsid w:val="005D5EA2"/>
    <w:rsid w:val="005E0665"/>
    <w:rsid w:val="005E7E54"/>
    <w:rsid w:val="005F1582"/>
    <w:rsid w:val="00633F3A"/>
    <w:rsid w:val="00654426"/>
    <w:rsid w:val="0066248D"/>
    <w:rsid w:val="0068451E"/>
    <w:rsid w:val="0068726D"/>
    <w:rsid w:val="006919C9"/>
    <w:rsid w:val="00691E4B"/>
    <w:rsid w:val="006A367E"/>
    <w:rsid w:val="006C15CE"/>
    <w:rsid w:val="006D5A6A"/>
    <w:rsid w:val="006E07C2"/>
    <w:rsid w:val="00703090"/>
    <w:rsid w:val="00712089"/>
    <w:rsid w:val="00717A21"/>
    <w:rsid w:val="0075447A"/>
    <w:rsid w:val="007612D6"/>
    <w:rsid w:val="007915E0"/>
    <w:rsid w:val="007930A1"/>
    <w:rsid w:val="007B58D2"/>
    <w:rsid w:val="007C3A0C"/>
    <w:rsid w:val="007C6CD8"/>
    <w:rsid w:val="007D2167"/>
    <w:rsid w:val="007D3CB0"/>
    <w:rsid w:val="007E6B1D"/>
    <w:rsid w:val="007F0F73"/>
    <w:rsid w:val="007F2F75"/>
    <w:rsid w:val="0082770B"/>
    <w:rsid w:val="008302A8"/>
    <w:rsid w:val="00861C13"/>
    <w:rsid w:val="0086447D"/>
    <w:rsid w:val="0086566C"/>
    <w:rsid w:val="0087289C"/>
    <w:rsid w:val="00872D45"/>
    <w:rsid w:val="008B6138"/>
    <w:rsid w:val="008D166C"/>
    <w:rsid w:val="008D19F5"/>
    <w:rsid w:val="008D5286"/>
    <w:rsid w:val="008E49BD"/>
    <w:rsid w:val="008F07E4"/>
    <w:rsid w:val="009055D3"/>
    <w:rsid w:val="00917EDB"/>
    <w:rsid w:val="009305D2"/>
    <w:rsid w:val="00930AA7"/>
    <w:rsid w:val="009424AD"/>
    <w:rsid w:val="00956287"/>
    <w:rsid w:val="0096175F"/>
    <w:rsid w:val="00966250"/>
    <w:rsid w:val="00984EDB"/>
    <w:rsid w:val="009A336C"/>
    <w:rsid w:val="009A5856"/>
    <w:rsid w:val="009D69F4"/>
    <w:rsid w:val="009F5F33"/>
    <w:rsid w:val="009F675F"/>
    <w:rsid w:val="009F6862"/>
    <w:rsid w:val="00A06123"/>
    <w:rsid w:val="00A064BF"/>
    <w:rsid w:val="00A446F3"/>
    <w:rsid w:val="00A866D2"/>
    <w:rsid w:val="00AC7949"/>
    <w:rsid w:val="00AD299E"/>
    <w:rsid w:val="00AF3B71"/>
    <w:rsid w:val="00AF69E8"/>
    <w:rsid w:val="00B57A19"/>
    <w:rsid w:val="00B740FB"/>
    <w:rsid w:val="00B77535"/>
    <w:rsid w:val="00B82946"/>
    <w:rsid w:val="00B8297C"/>
    <w:rsid w:val="00BA6622"/>
    <w:rsid w:val="00BC686E"/>
    <w:rsid w:val="00BD130A"/>
    <w:rsid w:val="00BD27C3"/>
    <w:rsid w:val="00BD77A1"/>
    <w:rsid w:val="00BE00B4"/>
    <w:rsid w:val="00BE4071"/>
    <w:rsid w:val="00BF427E"/>
    <w:rsid w:val="00C1733E"/>
    <w:rsid w:val="00C179DB"/>
    <w:rsid w:val="00C4145D"/>
    <w:rsid w:val="00C51394"/>
    <w:rsid w:val="00C653BB"/>
    <w:rsid w:val="00C84BEF"/>
    <w:rsid w:val="00C84D15"/>
    <w:rsid w:val="00C94A91"/>
    <w:rsid w:val="00C95F80"/>
    <w:rsid w:val="00CA61EE"/>
    <w:rsid w:val="00CA70AC"/>
    <w:rsid w:val="00CC15CF"/>
    <w:rsid w:val="00CD18F3"/>
    <w:rsid w:val="00CE46C1"/>
    <w:rsid w:val="00CF3D72"/>
    <w:rsid w:val="00CF56CF"/>
    <w:rsid w:val="00D068B5"/>
    <w:rsid w:val="00D13DA4"/>
    <w:rsid w:val="00D308D8"/>
    <w:rsid w:val="00D41DE3"/>
    <w:rsid w:val="00D42BC4"/>
    <w:rsid w:val="00D4468C"/>
    <w:rsid w:val="00D64A94"/>
    <w:rsid w:val="00D7117A"/>
    <w:rsid w:val="00D71A0B"/>
    <w:rsid w:val="00D76A2A"/>
    <w:rsid w:val="00D8203B"/>
    <w:rsid w:val="00DB0420"/>
    <w:rsid w:val="00DB7E93"/>
    <w:rsid w:val="00DC02C9"/>
    <w:rsid w:val="00DE3205"/>
    <w:rsid w:val="00E00AE7"/>
    <w:rsid w:val="00E10066"/>
    <w:rsid w:val="00E11CFA"/>
    <w:rsid w:val="00E236B2"/>
    <w:rsid w:val="00E273A7"/>
    <w:rsid w:val="00E37272"/>
    <w:rsid w:val="00E45443"/>
    <w:rsid w:val="00E50CCA"/>
    <w:rsid w:val="00E5274F"/>
    <w:rsid w:val="00E52AA0"/>
    <w:rsid w:val="00E71053"/>
    <w:rsid w:val="00E76F49"/>
    <w:rsid w:val="00E831F4"/>
    <w:rsid w:val="00EA3D16"/>
    <w:rsid w:val="00EF75AD"/>
    <w:rsid w:val="00F0443B"/>
    <w:rsid w:val="00F313F0"/>
    <w:rsid w:val="00F53B34"/>
    <w:rsid w:val="00F573B9"/>
    <w:rsid w:val="00F645D7"/>
    <w:rsid w:val="00F80C40"/>
    <w:rsid w:val="00F849C7"/>
    <w:rsid w:val="00F9506C"/>
    <w:rsid w:val="00FE0795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66DDC-684E-47E3-9DCB-BFD7656B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5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73A7"/>
    <w:pPr>
      <w:keepNext/>
      <w:spacing w:after="0" w:line="240" w:lineRule="auto"/>
      <w:ind w:right="-924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7C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0C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5D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semiHidden/>
    <w:unhideWhenUsed/>
    <w:rsid w:val="00361E7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6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61C13"/>
  </w:style>
  <w:style w:type="paragraph" w:customStyle="1" w:styleId="c2">
    <w:name w:val="c2"/>
    <w:basedOn w:val="a"/>
    <w:rsid w:val="0086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0">
    <w:name w:val="c9 c0"/>
    <w:basedOn w:val="a0"/>
    <w:rsid w:val="00861C13"/>
  </w:style>
  <w:style w:type="paragraph" w:styleId="a8">
    <w:name w:val="Balloon Text"/>
    <w:basedOn w:val="a"/>
    <w:link w:val="a9"/>
    <w:uiPriority w:val="99"/>
    <w:semiHidden/>
    <w:unhideWhenUsed/>
    <w:rsid w:val="00012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99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14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273A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73A7"/>
  </w:style>
  <w:style w:type="paragraph" w:customStyle="1" w:styleId="c8">
    <w:name w:val="c8"/>
    <w:basedOn w:val="a"/>
    <w:rsid w:val="0071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12089"/>
  </w:style>
  <w:style w:type="character" w:customStyle="1" w:styleId="c13">
    <w:name w:val="c13"/>
    <w:basedOn w:val="a0"/>
    <w:rsid w:val="005E7E54"/>
  </w:style>
  <w:style w:type="paragraph" w:customStyle="1" w:styleId="c1">
    <w:name w:val="c1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537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rsid w:val="0068726D"/>
    <w:rPr>
      <w:shd w:val="clear" w:color="auto" w:fill="FFFFFF"/>
    </w:rPr>
  </w:style>
  <w:style w:type="character" w:customStyle="1" w:styleId="Verdana">
    <w:name w:val="Основной текст + Verdana"/>
    <w:aliases w:val="8 pt"/>
    <w:basedOn w:val="a0"/>
    <w:rsid w:val="00687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30">
    <w:name w:val="Заголовок 3 Знак"/>
    <w:basedOn w:val="a0"/>
    <w:link w:val="3"/>
    <w:rsid w:val="0068726D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erdana8pt">
    <w:name w:val="Основной текст + Verdana;8 pt"/>
    <w:basedOn w:val="a0"/>
    <w:rsid w:val="008302A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7">
    <w:name w:val="Основной текст7"/>
    <w:basedOn w:val="a0"/>
    <w:rsid w:val="00DB7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othic85pt">
    <w:name w:val="Основной текст + MS Gothic;8;5 pt"/>
    <w:basedOn w:val="a0"/>
    <w:rsid w:val="00DB7E9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bidi="ar-SA"/>
    </w:rPr>
  </w:style>
  <w:style w:type="character" w:customStyle="1" w:styleId="aa">
    <w:name w:val="Основной текст + Полужирный"/>
    <w:uiPriority w:val="99"/>
    <w:rsid w:val="009424AD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4">
    <w:name w:val="Основной текст4"/>
    <w:basedOn w:val="a0"/>
    <w:rsid w:val="00335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31">
    <w:name w:val="Основной текст (3)_"/>
    <w:link w:val="32"/>
    <w:locked/>
    <w:rsid w:val="00335E54"/>
    <w:rPr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54"/>
    <w:pPr>
      <w:widowControl w:val="0"/>
      <w:shd w:val="clear" w:color="auto" w:fill="FFFFFF"/>
      <w:spacing w:after="0" w:line="293" w:lineRule="exact"/>
      <w:ind w:hanging="1280"/>
    </w:pPr>
    <w:rPr>
      <w:rFonts w:eastAsiaTheme="minorHAnsi"/>
      <w:sz w:val="26"/>
      <w:shd w:val="clear" w:color="auto" w:fill="FFFFFF"/>
      <w:lang w:eastAsia="en-US"/>
    </w:rPr>
  </w:style>
  <w:style w:type="character" w:customStyle="1" w:styleId="c0c5">
    <w:name w:val="c0 c5"/>
    <w:basedOn w:val="a0"/>
    <w:rsid w:val="00335E54"/>
  </w:style>
  <w:style w:type="character" w:customStyle="1" w:styleId="12">
    <w:name w:val="Основной текст Знак1"/>
    <w:basedOn w:val="a0"/>
    <w:link w:val="ab"/>
    <w:uiPriority w:val="99"/>
    <w:rsid w:val="007E6B1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12"/>
    <w:uiPriority w:val="99"/>
    <w:rsid w:val="007E6B1D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7E6B1D"/>
    <w:rPr>
      <w:rFonts w:eastAsiaTheme="minorEastAsia"/>
      <w:lang w:eastAsia="ru-RU"/>
    </w:rPr>
  </w:style>
  <w:style w:type="character" w:customStyle="1" w:styleId="33">
    <w:name w:val="Основной текст + Полужирный3"/>
    <w:aliases w:val="Курсив"/>
    <w:basedOn w:val="12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7E6B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7E6B1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d">
    <w:name w:val="Основной текст + Курсив"/>
    <w:basedOn w:val="12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E6B1D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0">
    <w:name w:val="Основной текст + 11"/>
    <w:aliases w:val="5 pt11"/>
    <w:basedOn w:val="12"/>
    <w:uiPriority w:val="99"/>
    <w:rsid w:val="007E6B1D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B1D"/>
    <w:pPr>
      <w:widowControl w:val="0"/>
      <w:shd w:val="clear" w:color="auto" w:fill="FFFFFF"/>
      <w:spacing w:after="1500" w:line="240" w:lineRule="atLeast"/>
      <w:jc w:val="both"/>
    </w:pPr>
    <w:rPr>
      <w:rFonts w:ascii="Times New Roman" w:eastAsiaTheme="minorHAnsi" w:hAnsi="Times New Roman" w:cs="Times New Roman"/>
      <w:b/>
      <w:bCs/>
      <w:sz w:val="27"/>
      <w:szCs w:val="27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7E6B1D"/>
    <w:pPr>
      <w:widowControl w:val="0"/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b/>
      <w:bCs/>
      <w:i/>
      <w:i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E6B1D"/>
    <w:pPr>
      <w:widowControl w:val="0"/>
      <w:shd w:val="clear" w:color="auto" w:fill="FFFFFF"/>
      <w:spacing w:after="0" w:line="475" w:lineRule="exact"/>
      <w:jc w:val="both"/>
    </w:pPr>
    <w:rPr>
      <w:rFonts w:ascii="Times New Roman" w:eastAsiaTheme="minorHAnsi" w:hAnsi="Times New Roman" w:cs="Times New Roman"/>
      <w:i/>
      <w:iCs/>
      <w:sz w:val="27"/>
      <w:szCs w:val="27"/>
      <w:lang w:eastAsia="en-US"/>
    </w:rPr>
  </w:style>
  <w:style w:type="character" w:customStyle="1" w:styleId="20">
    <w:name w:val="Основной текст (2)"/>
    <w:basedOn w:val="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2">
    <w:name w:val="Основной текст + Полужирный2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+ Полужирный1"/>
    <w:basedOn w:val="12"/>
    <w:uiPriority w:val="99"/>
    <w:rsid w:val="000B3C8A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50CCA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7">
    <w:name w:val="Основной текст + 117"/>
    <w:aliases w:val="5 pt8"/>
    <w:basedOn w:val="12"/>
    <w:uiPriority w:val="99"/>
    <w:rsid w:val="000E261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6">
    <w:name w:val="Основной текст + 116"/>
    <w:aliases w:val="5 pt7,Курсив3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1">
    <w:name w:val="Основной текст + 111"/>
    <w:aliases w:val="5 pt2,Курсив1"/>
    <w:basedOn w:val="12"/>
    <w:uiPriority w:val="99"/>
    <w:rsid w:val="000E261C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ae">
    <w:name w:val="Колонтитул_"/>
    <w:basedOn w:val="a0"/>
    <w:link w:val="14"/>
    <w:uiPriority w:val="99"/>
    <w:rsid w:val="000E261C"/>
    <w:rPr>
      <w:rFonts w:ascii="Times New Roman" w:hAnsi="Times New Roman" w:cs="Times New Roman"/>
      <w:noProof/>
      <w:sz w:val="23"/>
      <w:szCs w:val="23"/>
      <w:shd w:val="clear" w:color="auto" w:fill="FFFFFF"/>
    </w:rPr>
  </w:style>
  <w:style w:type="paragraph" w:customStyle="1" w:styleId="14">
    <w:name w:val="Колонтитул1"/>
    <w:basedOn w:val="a"/>
    <w:link w:val="ae"/>
    <w:uiPriority w:val="99"/>
    <w:rsid w:val="000E261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23"/>
      <w:szCs w:val="23"/>
      <w:lang w:eastAsia="en-US"/>
    </w:rPr>
  </w:style>
  <w:style w:type="character" w:customStyle="1" w:styleId="52">
    <w:name w:val="Основной текст (5) + Не полужирный"/>
    <w:aliases w:val="Не курсив"/>
    <w:basedOn w:val="5"/>
    <w:uiPriority w:val="99"/>
    <w:rsid w:val="00E831F4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115">
    <w:name w:val="Основной текст + 115"/>
    <w:aliases w:val="5 pt6"/>
    <w:basedOn w:val="12"/>
    <w:uiPriority w:val="99"/>
    <w:rsid w:val="000B761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3"/>
    <w:aliases w:val="5 pt4,Курсив2"/>
    <w:basedOn w:val="12"/>
    <w:uiPriority w:val="99"/>
    <w:rsid w:val="000B7611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12"/>
    <w:uiPriority w:val="99"/>
    <w:rsid w:val="00E3727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5">
    <w:name w:val="Основной текст + 15"/>
    <w:aliases w:val="5 pt1"/>
    <w:basedOn w:val="12"/>
    <w:uiPriority w:val="99"/>
    <w:rsid w:val="00B8297C"/>
    <w:rPr>
      <w:rFonts w:ascii="Times New Roman" w:hAnsi="Times New Roman" w:cs="Times New Roman"/>
      <w:sz w:val="31"/>
      <w:szCs w:val="31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12"/>
    <w:uiPriority w:val="99"/>
    <w:rsid w:val="00BD130A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f">
    <w:name w:val="Body Text Indent"/>
    <w:basedOn w:val="a"/>
    <w:link w:val="af0"/>
    <w:uiPriority w:val="99"/>
    <w:semiHidden/>
    <w:unhideWhenUsed/>
    <w:rsid w:val="008E49B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E49BD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7"/>
    <w:uiPriority w:val="59"/>
    <w:rsid w:val="0047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next w:val="Default"/>
    <w:uiPriority w:val="99"/>
    <w:rsid w:val="00E76F49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1">
    <w:name w:val="Pa41"/>
    <w:basedOn w:val="Default"/>
    <w:next w:val="Default"/>
    <w:uiPriority w:val="99"/>
    <w:rsid w:val="00066327"/>
    <w:pPr>
      <w:spacing w:line="22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customStyle="1" w:styleId="Pa40">
    <w:name w:val="Pa40"/>
    <w:basedOn w:val="Default"/>
    <w:next w:val="Default"/>
    <w:uiPriority w:val="99"/>
    <w:rsid w:val="00066327"/>
    <w:pPr>
      <w:spacing w:line="201" w:lineRule="atLeast"/>
    </w:pPr>
    <w:rPr>
      <w:rFonts w:ascii="Textbook New" w:eastAsiaTheme="minorHAnsi" w:hAnsi="Textbook New" w:cstheme="minorBidi"/>
      <w:color w:val="auto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E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053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E71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105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FAEA-C508-4788-B9E0-94F3A4B1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11746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Учетная запись Майкрософт</cp:lastModifiedBy>
  <cp:revision>13</cp:revision>
  <cp:lastPrinted>2017-11-07T17:32:00Z</cp:lastPrinted>
  <dcterms:created xsi:type="dcterms:W3CDTF">2019-08-30T20:30:00Z</dcterms:created>
  <dcterms:modified xsi:type="dcterms:W3CDTF">2022-06-14T12:24:00Z</dcterms:modified>
</cp:coreProperties>
</file>